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 xml:space="preserve">Приложение </w:t>
      </w:r>
      <w:r w:rsidR="003F0ACE">
        <w:rPr>
          <w:sz w:val="28"/>
        </w:rPr>
        <w:t xml:space="preserve">№ </w:t>
      </w:r>
      <w:r w:rsidR="004F1CE7">
        <w:rPr>
          <w:sz w:val="28"/>
        </w:rPr>
        <w:t>1</w:t>
      </w:r>
    </w:p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</w:p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УТВЕРЖДЕН</w:t>
      </w:r>
    </w:p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</w:p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постановлением Правительства</w:t>
      </w:r>
    </w:p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Кировской области</w:t>
      </w:r>
    </w:p>
    <w:p w:rsidR="009105F4" w:rsidRDefault="009105F4" w:rsidP="009105F4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 xml:space="preserve">от </w:t>
      </w:r>
      <w:r w:rsidR="00543907">
        <w:rPr>
          <w:sz w:val="28"/>
        </w:rPr>
        <w:t>15.11.2021</w:t>
      </w:r>
      <w:r>
        <w:rPr>
          <w:sz w:val="28"/>
        </w:rPr>
        <w:t xml:space="preserve">    № </w:t>
      </w:r>
      <w:r w:rsidR="00543907">
        <w:rPr>
          <w:sz w:val="28"/>
        </w:rPr>
        <w:t>615-П</w:t>
      </w:r>
      <w:bookmarkStart w:id="0" w:name="_GoBack"/>
      <w:bookmarkEnd w:id="0"/>
    </w:p>
    <w:p w:rsidR="007718F1" w:rsidRDefault="007718F1" w:rsidP="007718F1">
      <w:pPr>
        <w:widowControl w:val="0"/>
        <w:autoSpaceDE w:val="0"/>
        <w:autoSpaceDN w:val="0"/>
        <w:adjustRightInd w:val="0"/>
        <w:spacing w:line="240" w:lineRule="auto"/>
        <w:ind w:left="5387"/>
        <w:rPr>
          <w:szCs w:val="28"/>
        </w:rPr>
      </w:pPr>
    </w:p>
    <w:p w:rsidR="00CC4D50" w:rsidRDefault="00CC4D50" w:rsidP="00CC4D50">
      <w:pPr>
        <w:pStyle w:val="ConsPlusNormal"/>
        <w:jc w:val="both"/>
      </w:pPr>
    </w:p>
    <w:p w:rsidR="00CC4D50" w:rsidRDefault="007718F1" w:rsidP="00CC4D50">
      <w:pPr>
        <w:pStyle w:val="ConsPlusTitle"/>
        <w:jc w:val="center"/>
      </w:pPr>
      <w:bookmarkStart w:id="1" w:name="P36"/>
      <w:bookmarkEnd w:id="1"/>
      <w:r>
        <w:t>ПОРЯДОК</w:t>
      </w:r>
    </w:p>
    <w:p w:rsidR="00CC4D50" w:rsidRDefault="00E37237" w:rsidP="00CC4D50">
      <w:pPr>
        <w:pStyle w:val="ConsPlusTitle"/>
        <w:jc w:val="center"/>
        <w:rPr>
          <w:szCs w:val="28"/>
        </w:rPr>
      </w:pPr>
      <w:r>
        <w:t xml:space="preserve">согласования </w:t>
      </w:r>
      <w:r w:rsidR="00135CEB">
        <w:rPr>
          <w:szCs w:val="28"/>
        </w:rPr>
        <w:t>с уполномоченным органом исполнительной власти Кировской области</w:t>
      </w:r>
      <w:r w:rsidR="00135CEB" w:rsidRPr="001F3CE4">
        <w:rPr>
          <w:szCs w:val="28"/>
        </w:rPr>
        <w:t xml:space="preserve"> проекта решения о комплексном развитии территории жилой застройки, проекта решения о комплексном </w:t>
      </w:r>
      <w:r w:rsidR="00135CEB" w:rsidRPr="001F3CE4">
        <w:rPr>
          <w:szCs w:val="28"/>
        </w:rPr>
        <w:br/>
        <w:t xml:space="preserve">развитии территории нежилой застройки, подготовленных главой </w:t>
      </w:r>
      <w:r w:rsidR="00135CEB" w:rsidRPr="001F3CE4">
        <w:rPr>
          <w:szCs w:val="28"/>
        </w:rPr>
        <w:br/>
        <w:t>местной администрации</w:t>
      </w:r>
    </w:p>
    <w:p w:rsidR="002307AF" w:rsidRDefault="002307AF" w:rsidP="004A7E76">
      <w:pPr>
        <w:pStyle w:val="ConsPlusTitle"/>
        <w:spacing w:line="360" w:lineRule="auto"/>
        <w:jc w:val="center"/>
        <w:rPr>
          <w:szCs w:val="28"/>
        </w:rPr>
      </w:pPr>
    </w:p>
    <w:p w:rsidR="00E01554" w:rsidRPr="008617A3" w:rsidRDefault="008617A3" w:rsidP="008617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7AAC" w:rsidRPr="008617A3">
        <w:rPr>
          <w:rFonts w:cs="Times New Roman"/>
          <w:szCs w:val="28"/>
        </w:rPr>
        <w:t xml:space="preserve">Порядок </w:t>
      </w:r>
      <w:r w:rsidR="0073047B">
        <w:t>согласования</w:t>
      </w:r>
      <w:r w:rsidR="00B109C3">
        <w:t xml:space="preserve"> </w:t>
      </w:r>
      <w:r w:rsidR="00B109C3" w:rsidRPr="008617A3">
        <w:rPr>
          <w:szCs w:val="28"/>
        </w:rPr>
        <w:t>с уполномоченным органом исполнительной власти Кировской области</w:t>
      </w:r>
      <w:r w:rsidR="0073047B">
        <w:t xml:space="preserve"> проекта решения о комплексном развитии территории жилой застройки, проекта решения о комплексном </w:t>
      </w:r>
      <w:r w:rsidR="0073047B">
        <w:br/>
        <w:t xml:space="preserve">развитии территории нежилой застройки, подготовленных главой </w:t>
      </w:r>
      <w:r w:rsidR="0073047B">
        <w:br/>
        <w:t xml:space="preserve">местной </w:t>
      </w:r>
      <w:r w:rsidR="0073047B" w:rsidRPr="00783B79">
        <w:t xml:space="preserve">администрации </w:t>
      </w:r>
      <w:r w:rsidR="0073047B" w:rsidRPr="001C5B7D">
        <w:t>(далее – Порядок)</w:t>
      </w:r>
      <w:r w:rsidR="001F31AB">
        <w:t>,</w:t>
      </w:r>
      <w:r w:rsidR="0073047B" w:rsidRPr="001C5B7D">
        <w:t xml:space="preserve"> </w:t>
      </w:r>
      <w:r w:rsidR="00E01554" w:rsidRPr="008617A3">
        <w:rPr>
          <w:rFonts w:cs="Times New Roman"/>
          <w:szCs w:val="28"/>
          <w:lang w:eastAsia="ru-RU"/>
        </w:rPr>
        <w:t xml:space="preserve">устанавливает </w:t>
      </w:r>
      <w:r w:rsidR="00E261D6" w:rsidRPr="008617A3">
        <w:rPr>
          <w:rFonts w:cs="Times New Roman"/>
          <w:szCs w:val="28"/>
          <w:lang w:eastAsia="ru-RU"/>
        </w:rPr>
        <w:t>процедуру</w:t>
      </w:r>
      <w:r w:rsidR="00E01554" w:rsidRPr="008617A3">
        <w:rPr>
          <w:rFonts w:cs="Times New Roman"/>
          <w:szCs w:val="28"/>
          <w:lang w:eastAsia="ru-RU"/>
        </w:rPr>
        <w:t xml:space="preserve"> согласования </w:t>
      </w:r>
      <w:r w:rsidR="00B109C3" w:rsidRPr="008617A3">
        <w:rPr>
          <w:rFonts w:cs="Times New Roman"/>
          <w:szCs w:val="28"/>
        </w:rPr>
        <w:t xml:space="preserve">органом исполнительной власти Кировской области, </w:t>
      </w:r>
      <w:r w:rsidR="00B109C3" w:rsidRPr="008617A3">
        <w:rPr>
          <w:rFonts w:cs="Times New Roman"/>
          <w:bCs/>
          <w:color w:val="000000"/>
          <w:szCs w:val="28"/>
        </w:rPr>
        <w:t>проводящим государственную политику и осуществляющим</w:t>
      </w:r>
      <w:r w:rsidR="00D03FC8">
        <w:rPr>
          <w:rFonts w:cs="Times New Roman"/>
          <w:bCs/>
          <w:color w:val="000000"/>
          <w:szCs w:val="28"/>
        </w:rPr>
        <w:br/>
      </w:r>
      <w:r w:rsidR="00B109C3" w:rsidRPr="008617A3">
        <w:rPr>
          <w:rFonts w:cs="Times New Roman"/>
          <w:bCs/>
          <w:color w:val="000000"/>
          <w:szCs w:val="28"/>
        </w:rPr>
        <w:t>управление в сфере архитектуры, градостроительства, строительства объектов жилищного, социально-культурного, коммунального, производственного назначения</w:t>
      </w:r>
      <w:r w:rsidR="00B109C3" w:rsidRPr="001C5B7D">
        <w:t xml:space="preserve"> </w:t>
      </w:r>
      <w:r w:rsidR="00B109C3">
        <w:t xml:space="preserve">(далее </w:t>
      </w:r>
      <w:r w:rsidR="00B109C3" w:rsidRPr="00783B79">
        <w:t xml:space="preserve">– </w:t>
      </w:r>
      <w:r w:rsidR="00B109C3" w:rsidRPr="008617A3">
        <w:rPr>
          <w:rFonts w:cs="Times New Roman"/>
          <w:szCs w:val="28"/>
        </w:rPr>
        <w:t>уполномоченный орган)</w:t>
      </w:r>
      <w:r w:rsidRPr="008617A3">
        <w:rPr>
          <w:rFonts w:cs="Times New Roman"/>
          <w:szCs w:val="28"/>
        </w:rPr>
        <w:t>,</w:t>
      </w:r>
      <w:r w:rsidR="00B109C3" w:rsidRPr="008617A3">
        <w:rPr>
          <w:rFonts w:cs="Times New Roman"/>
          <w:szCs w:val="28"/>
        </w:rPr>
        <w:t xml:space="preserve"> </w:t>
      </w:r>
      <w:r w:rsidR="00E01554" w:rsidRPr="008617A3">
        <w:rPr>
          <w:rFonts w:cs="Times New Roman"/>
          <w:szCs w:val="28"/>
          <w:lang w:eastAsia="ru-RU"/>
        </w:rPr>
        <w:t>проектов решений о комплексном развитии территории жилой застройки, проектов решений о комплексном развитии территории нежилой застройки</w:t>
      </w:r>
      <w:r w:rsidR="00B109C3" w:rsidRPr="008617A3">
        <w:rPr>
          <w:rFonts w:cs="Times New Roman"/>
          <w:szCs w:val="28"/>
          <w:lang w:eastAsia="ru-RU"/>
        </w:rPr>
        <w:t xml:space="preserve"> </w:t>
      </w:r>
      <w:r w:rsidR="00B109C3" w:rsidRPr="008617A3">
        <w:rPr>
          <w:rFonts w:cs="Times New Roman"/>
          <w:szCs w:val="28"/>
        </w:rPr>
        <w:t>(далее – проект решения)</w:t>
      </w:r>
      <w:r w:rsidR="00E01554" w:rsidRPr="008617A3">
        <w:rPr>
          <w:rFonts w:cs="Times New Roman"/>
          <w:szCs w:val="28"/>
          <w:lang w:eastAsia="ru-RU"/>
        </w:rPr>
        <w:t xml:space="preserve">, </w:t>
      </w:r>
      <w:r w:rsidR="00E01554" w:rsidRPr="008617A3">
        <w:rPr>
          <w:rFonts w:cs="Times New Roman"/>
          <w:szCs w:val="28"/>
        </w:rPr>
        <w:t xml:space="preserve">подготовленных </w:t>
      </w:r>
      <w:r w:rsidR="00E01554" w:rsidRPr="006D6F98">
        <w:rPr>
          <w:rFonts w:cs="Times New Roman"/>
          <w:szCs w:val="28"/>
        </w:rPr>
        <w:t xml:space="preserve">главой </w:t>
      </w:r>
      <w:r w:rsidR="00D03FC8" w:rsidRPr="006D6F98">
        <w:rPr>
          <w:rFonts w:cs="Times New Roman"/>
          <w:szCs w:val="28"/>
        </w:rPr>
        <w:t xml:space="preserve">администрации городского округа, городского (сельского) поселения </w:t>
      </w:r>
      <w:r w:rsidR="00B109C3" w:rsidRPr="008617A3">
        <w:rPr>
          <w:rFonts w:cs="Times New Roman"/>
          <w:szCs w:val="28"/>
        </w:rPr>
        <w:t>Кировской области (далее – глава местной администрации).</w:t>
      </w:r>
      <w:r w:rsidR="00102711" w:rsidRPr="008617A3">
        <w:rPr>
          <w:rFonts w:cs="Times New Roman"/>
          <w:szCs w:val="28"/>
        </w:rPr>
        <w:t xml:space="preserve"> </w:t>
      </w:r>
    </w:p>
    <w:p w:rsidR="00F91FAF" w:rsidRPr="008617A3" w:rsidRDefault="008617A3" w:rsidP="008617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E261D6" w:rsidRPr="008617A3">
        <w:rPr>
          <w:rFonts w:cs="Times New Roman"/>
          <w:szCs w:val="28"/>
        </w:rPr>
        <w:t xml:space="preserve">Предметом согласования </w:t>
      </w:r>
      <w:r w:rsidR="00F91FAF" w:rsidRPr="008617A3">
        <w:rPr>
          <w:rFonts w:cs="Times New Roman"/>
          <w:szCs w:val="28"/>
        </w:rPr>
        <w:t xml:space="preserve">проекта решения </w:t>
      </w:r>
      <w:r w:rsidR="00E261D6" w:rsidRPr="008617A3">
        <w:rPr>
          <w:rFonts w:cs="Times New Roman"/>
          <w:szCs w:val="28"/>
        </w:rPr>
        <w:t xml:space="preserve">являются границы территории, в отношении которой планируется принятие решения о ее комплексном развитии. </w:t>
      </w:r>
    </w:p>
    <w:p w:rsidR="007D43AC" w:rsidRPr="008617A3" w:rsidRDefault="008617A3" w:rsidP="008617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</w:t>
      </w:r>
      <w:r w:rsidR="00EB0D32">
        <w:rPr>
          <w:rFonts w:cs="Times New Roman"/>
          <w:szCs w:val="28"/>
        </w:rPr>
        <w:t>.</w:t>
      </w:r>
      <w:r w:rsidR="00275E51" w:rsidRPr="008617A3">
        <w:rPr>
          <w:rFonts w:cs="Times New Roman"/>
          <w:szCs w:val="28"/>
        </w:rPr>
        <w:t xml:space="preserve"> </w:t>
      </w:r>
      <w:r w:rsidR="00571988" w:rsidRPr="008617A3">
        <w:rPr>
          <w:rFonts w:cs="Times New Roman"/>
          <w:szCs w:val="28"/>
        </w:rPr>
        <w:t>Проект решения направл</w:t>
      </w:r>
      <w:r w:rsidR="007D43AC" w:rsidRPr="008617A3">
        <w:rPr>
          <w:rFonts w:cs="Times New Roman"/>
          <w:szCs w:val="28"/>
        </w:rPr>
        <w:t>яется главой местной администрации</w:t>
      </w:r>
      <w:r w:rsidR="00571988" w:rsidRPr="008617A3">
        <w:rPr>
          <w:rFonts w:cs="Times New Roman"/>
          <w:szCs w:val="28"/>
        </w:rPr>
        <w:t xml:space="preserve"> на согласование в</w:t>
      </w:r>
      <w:r w:rsidR="00996B0E" w:rsidRPr="008617A3">
        <w:rPr>
          <w:rFonts w:cs="Times New Roman"/>
          <w:szCs w:val="28"/>
        </w:rPr>
        <w:t xml:space="preserve"> уполномоченный</w:t>
      </w:r>
      <w:r w:rsidR="00571988" w:rsidRPr="008617A3">
        <w:rPr>
          <w:rFonts w:cs="Times New Roman"/>
          <w:szCs w:val="28"/>
        </w:rPr>
        <w:t xml:space="preserve"> </w:t>
      </w:r>
      <w:r w:rsidR="00783B79" w:rsidRPr="008617A3">
        <w:rPr>
          <w:rFonts w:cs="Times New Roman"/>
          <w:bCs/>
          <w:color w:val="000000"/>
          <w:szCs w:val="28"/>
        </w:rPr>
        <w:t>орган</w:t>
      </w:r>
      <w:r w:rsidR="00996B0E" w:rsidRPr="008617A3">
        <w:rPr>
          <w:rFonts w:cs="Times New Roman"/>
          <w:bCs/>
          <w:color w:val="000000"/>
          <w:szCs w:val="28"/>
        </w:rPr>
        <w:t xml:space="preserve"> посредством почтовой связи либо </w:t>
      </w:r>
      <w:r w:rsidR="00F476EB">
        <w:rPr>
          <w:rFonts w:cs="Times New Roman"/>
          <w:bCs/>
          <w:color w:val="000000"/>
          <w:szCs w:val="28"/>
        </w:rPr>
        <w:t xml:space="preserve">в </w:t>
      </w:r>
      <w:r w:rsidR="00996B0E" w:rsidRPr="008617A3">
        <w:rPr>
          <w:rFonts w:cs="Times New Roman"/>
          <w:bCs/>
          <w:color w:val="000000"/>
          <w:szCs w:val="28"/>
        </w:rPr>
        <w:t xml:space="preserve">электронной </w:t>
      </w:r>
      <w:r>
        <w:rPr>
          <w:rFonts w:cs="Times New Roman"/>
          <w:bCs/>
          <w:color w:val="000000"/>
          <w:szCs w:val="28"/>
        </w:rPr>
        <w:t>форме на адрес электронной почты уполномоченного органа</w:t>
      </w:r>
      <w:r w:rsidR="0045096A" w:rsidRPr="008617A3">
        <w:rPr>
          <w:rFonts w:cs="Times New Roman"/>
          <w:bCs/>
          <w:color w:val="000000"/>
          <w:szCs w:val="28"/>
        </w:rPr>
        <w:t xml:space="preserve"> с приложением следующих документов:</w:t>
      </w:r>
    </w:p>
    <w:p w:rsidR="007C7CC2" w:rsidRPr="0045096A" w:rsidRDefault="0045096A" w:rsidP="0045096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</w:t>
      </w:r>
      <w:r w:rsidR="00200B1C">
        <w:rPr>
          <w:rFonts w:cs="Times New Roman"/>
          <w:szCs w:val="28"/>
        </w:rPr>
        <w:t> </w:t>
      </w:r>
      <w:r w:rsidR="00F476EB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опроводительного письма,</w:t>
      </w:r>
      <w:r w:rsidR="008617A3">
        <w:rPr>
          <w:rFonts w:cs="Times New Roman"/>
          <w:szCs w:val="28"/>
        </w:rPr>
        <w:t xml:space="preserve"> подписанного главой местной администрации,</w:t>
      </w:r>
      <w:r w:rsidR="007C7CC2" w:rsidRPr="0045096A">
        <w:rPr>
          <w:rFonts w:cs="Times New Roman"/>
          <w:szCs w:val="28"/>
        </w:rPr>
        <w:t xml:space="preserve"> содержащ</w:t>
      </w:r>
      <w:r>
        <w:rPr>
          <w:rFonts w:cs="Times New Roman"/>
          <w:szCs w:val="28"/>
        </w:rPr>
        <w:t>его:</w:t>
      </w:r>
    </w:p>
    <w:p w:rsidR="007C7CC2" w:rsidRDefault="0045096A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информацию </w:t>
      </w:r>
      <w:r w:rsidR="007C7CC2">
        <w:rPr>
          <w:rFonts w:cs="Times New Roman"/>
          <w:szCs w:val="28"/>
        </w:rPr>
        <w:t>о расположенных в границах территории, подлежащей комплексному развитию</w:t>
      </w:r>
      <w:r w:rsidR="008617A3">
        <w:rPr>
          <w:rFonts w:cs="Times New Roman"/>
          <w:szCs w:val="28"/>
        </w:rPr>
        <w:t>,</w:t>
      </w:r>
      <w:r w:rsidR="007C7CC2">
        <w:rPr>
          <w:rFonts w:cs="Times New Roman"/>
          <w:szCs w:val="28"/>
        </w:rPr>
        <w:t xml:space="preserve"> земельных участках (кадастровый номер, сведения о правах (обременениях) на земельный участок)</w:t>
      </w:r>
      <w:r w:rsidR="001F6E73">
        <w:rPr>
          <w:rFonts w:cs="Times New Roman"/>
          <w:szCs w:val="28"/>
        </w:rPr>
        <w:t>,</w:t>
      </w:r>
      <w:r w:rsidR="007C7CC2">
        <w:rPr>
          <w:rFonts w:cs="Times New Roman"/>
          <w:szCs w:val="28"/>
        </w:rPr>
        <w:t xml:space="preserve"> и</w:t>
      </w:r>
      <w:r w:rsidR="001F6E73">
        <w:rPr>
          <w:rFonts w:cs="Times New Roman"/>
          <w:szCs w:val="28"/>
        </w:rPr>
        <w:t xml:space="preserve"> при наличии</w:t>
      </w:r>
      <w:r w:rsidR="007C7CC2">
        <w:rPr>
          <w:rFonts w:cs="Times New Roman"/>
          <w:szCs w:val="28"/>
        </w:rPr>
        <w:t xml:space="preserve"> об объектах капитального строительства (кадастровый номер, адрес, год завершения строительства, протяженность (для линейных объектов), сведения о правах (обременениях) на объект);</w:t>
      </w:r>
      <w:r w:rsidR="001F31AB">
        <w:rPr>
          <w:rFonts w:cs="Times New Roman"/>
          <w:szCs w:val="28"/>
        </w:rPr>
        <w:t xml:space="preserve"> </w:t>
      </w:r>
    </w:p>
    <w:p w:rsidR="007C7CC2" w:rsidRDefault="001F6E73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инф</w:t>
      </w:r>
      <w:r w:rsidR="007C7CC2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рмацию о</w:t>
      </w:r>
      <w:r w:rsidR="007C7CC2">
        <w:rPr>
          <w:rFonts w:cs="Times New Roman"/>
          <w:szCs w:val="28"/>
        </w:rPr>
        <w:t xml:space="preserve"> расположенных в границах территории, подлежащей комплексному развитию, и</w:t>
      </w:r>
      <w:r>
        <w:rPr>
          <w:rFonts w:cs="Times New Roman"/>
          <w:szCs w:val="28"/>
        </w:rPr>
        <w:t xml:space="preserve"> (или)</w:t>
      </w:r>
      <w:r w:rsidR="007C7CC2">
        <w:rPr>
          <w:rFonts w:cs="Times New Roman"/>
          <w:szCs w:val="28"/>
        </w:rPr>
        <w:t xml:space="preserve"> о планируемых к размещению в ее границах объектах социальной инфраструктуры с указанием их назначения и параметров (площад</w:t>
      </w:r>
      <w:r w:rsidR="001F31AB">
        <w:rPr>
          <w:rFonts w:cs="Times New Roman"/>
          <w:szCs w:val="28"/>
        </w:rPr>
        <w:t>и</w:t>
      </w:r>
      <w:r w:rsidR="007C7CC2">
        <w:rPr>
          <w:rFonts w:cs="Times New Roman"/>
          <w:szCs w:val="28"/>
        </w:rPr>
        <w:t>, вместимост</w:t>
      </w:r>
      <w:r w:rsidR="001F31AB">
        <w:rPr>
          <w:rFonts w:cs="Times New Roman"/>
          <w:szCs w:val="28"/>
        </w:rPr>
        <w:t>и</w:t>
      </w:r>
      <w:r w:rsidR="007C7CC2">
        <w:rPr>
          <w:rFonts w:cs="Times New Roman"/>
          <w:szCs w:val="28"/>
        </w:rPr>
        <w:t>, мощност</w:t>
      </w:r>
      <w:r w:rsidR="001F31AB">
        <w:rPr>
          <w:rFonts w:cs="Times New Roman"/>
          <w:szCs w:val="28"/>
        </w:rPr>
        <w:t>и</w:t>
      </w:r>
      <w:r w:rsidR="007C7CC2">
        <w:rPr>
          <w:rFonts w:cs="Times New Roman"/>
          <w:szCs w:val="28"/>
        </w:rPr>
        <w:t>)</w:t>
      </w:r>
      <w:r w:rsidR="00CC2BA0">
        <w:rPr>
          <w:rFonts w:cs="Times New Roman"/>
          <w:szCs w:val="28"/>
        </w:rPr>
        <w:t>;</w:t>
      </w:r>
      <w:r w:rsidR="001F31AB">
        <w:rPr>
          <w:rFonts w:cs="Times New Roman"/>
          <w:szCs w:val="28"/>
        </w:rPr>
        <w:t xml:space="preserve"> </w:t>
      </w:r>
    </w:p>
    <w:p w:rsidR="00CC2BA0" w:rsidRDefault="001F6E73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информацию </w:t>
      </w:r>
      <w:r w:rsidR="00CC2BA0">
        <w:rPr>
          <w:rFonts w:cs="Times New Roman"/>
          <w:szCs w:val="28"/>
        </w:rPr>
        <w:t>о наличии (отсутствии) ограничений использования земельных участков, расположенных в границах территории, подлежащей комплексному развитию;</w:t>
      </w:r>
    </w:p>
    <w:p w:rsidR="00CC2BA0" w:rsidRDefault="00CC2BA0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перечень правовых актов, предусматривающих </w:t>
      </w:r>
      <w:r w:rsidR="001F6E73">
        <w:rPr>
          <w:rFonts w:cs="Times New Roman"/>
          <w:szCs w:val="28"/>
        </w:rPr>
        <w:t xml:space="preserve">выполнение мероприятий по </w:t>
      </w:r>
      <w:r>
        <w:rPr>
          <w:rFonts w:cs="Times New Roman"/>
          <w:szCs w:val="28"/>
        </w:rPr>
        <w:t>снос</w:t>
      </w:r>
      <w:r w:rsidR="001F6E73">
        <w:rPr>
          <w:rFonts w:cs="Times New Roman"/>
          <w:szCs w:val="28"/>
        </w:rPr>
        <w:t>у и (или)</w:t>
      </w:r>
      <w:r>
        <w:rPr>
          <w:rFonts w:cs="Times New Roman"/>
          <w:szCs w:val="28"/>
        </w:rPr>
        <w:t xml:space="preserve"> реконструкци</w:t>
      </w:r>
      <w:r w:rsidR="001F6E73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объектов капитального строительства, расположенных в границах территории, подлежащей комплексному развитию (при наличии);</w:t>
      </w:r>
    </w:p>
    <w:p w:rsidR="00CC2BA0" w:rsidRDefault="00CC2BA0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правовых актов о признании расположенных в границах территории, подлежащей комплексному развитию, объектов капитального строительства аварийными и подлежащими сносу</w:t>
      </w:r>
      <w:r w:rsidR="001F6E73">
        <w:rPr>
          <w:rFonts w:cs="Times New Roman"/>
          <w:szCs w:val="28"/>
        </w:rPr>
        <w:t xml:space="preserve"> и (или) реконструкции</w:t>
      </w:r>
      <w:r>
        <w:rPr>
          <w:rFonts w:cs="Times New Roman"/>
          <w:szCs w:val="28"/>
        </w:rPr>
        <w:t xml:space="preserve"> (при наличии);</w:t>
      </w:r>
    </w:p>
    <w:p w:rsidR="00CC2BA0" w:rsidRDefault="00CC2BA0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перечень судебных актов</w:t>
      </w:r>
      <w:r w:rsidR="001F6E73">
        <w:rPr>
          <w:rFonts w:cs="Times New Roman"/>
          <w:szCs w:val="28"/>
        </w:rPr>
        <w:t>, муниципальных правовых актов</w:t>
      </w:r>
      <w:r>
        <w:rPr>
          <w:rFonts w:cs="Times New Roman"/>
          <w:szCs w:val="28"/>
        </w:rPr>
        <w:t xml:space="preserve"> о признании в соответствии с гражданским законодательством самовольными </w:t>
      </w:r>
      <w:r>
        <w:rPr>
          <w:rFonts w:cs="Times New Roman"/>
          <w:szCs w:val="28"/>
        </w:rPr>
        <w:lastRenderedPageBreak/>
        <w:t>постройками объектов капитального строительства, расположенных в границах территории, подлежащей комплексному развитию (при наличии);</w:t>
      </w:r>
    </w:p>
    <w:p w:rsidR="00B6189E" w:rsidRDefault="001F6E73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сведения о </w:t>
      </w:r>
      <w:r w:rsidR="008617A3">
        <w:rPr>
          <w:rFonts w:cs="Times New Roman"/>
          <w:szCs w:val="28"/>
        </w:rPr>
        <w:t>согласовании в установленном порядке включения в границы территории, подлежащей комплексному развитию</w:t>
      </w:r>
      <w:r w:rsidR="001F31AB">
        <w:rPr>
          <w:rFonts w:cs="Times New Roman"/>
          <w:szCs w:val="28"/>
        </w:rPr>
        <w:t>,</w:t>
      </w:r>
      <w:r w:rsidR="00B6189E">
        <w:rPr>
          <w:rFonts w:cs="Times New Roman"/>
          <w:szCs w:val="28"/>
        </w:rPr>
        <w:t xml:space="preserve"> земельны</w:t>
      </w:r>
      <w:r w:rsidR="008617A3">
        <w:rPr>
          <w:rFonts w:cs="Times New Roman"/>
          <w:szCs w:val="28"/>
        </w:rPr>
        <w:t>х</w:t>
      </w:r>
      <w:r w:rsidR="00B6189E">
        <w:rPr>
          <w:rFonts w:cs="Times New Roman"/>
          <w:szCs w:val="28"/>
        </w:rPr>
        <w:t xml:space="preserve"> участк</w:t>
      </w:r>
      <w:r w:rsidR="008617A3">
        <w:rPr>
          <w:rFonts w:cs="Times New Roman"/>
          <w:szCs w:val="28"/>
        </w:rPr>
        <w:t>ов</w:t>
      </w:r>
      <w:r w:rsidR="00B6189E">
        <w:rPr>
          <w:rFonts w:cs="Times New Roman"/>
          <w:szCs w:val="28"/>
        </w:rPr>
        <w:t xml:space="preserve"> и (или) расположенны</w:t>
      </w:r>
      <w:r w:rsidR="00653FFB">
        <w:rPr>
          <w:rFonts w:cs="Times New Roman"/>
          <w:szCs w:val="28"/>
        </w:rPr>
        <w:t>х</w:t>
      </w:r>
      <w:r w:rsidR="00B6189E">
        <w:rPr>
          <w:rFonts w:cs="Times New Roman"/>
          <w:szCs w:val="28"/>
        </w:rPr>
        <w:t xml:space="preserve"> на них объект</w:t>
      </w:r>
      <w:r w:rsidR="00653FFB">
        <w:rPr>
          <w:rFonts w:cs="Times New Roman"/>
          <w:szCs w:val="28"/>
        </w:rPr>
        <w:t>ов</w:t>
      </w:r>
      <w:r w:rsidR="00B6189E">
        <w:rPr>
          <w:rFonts w:cs="Times New Roman"/>
          <w:szCs w:val="28"/>
        </w:rPr>
        <w:t xml:space="preserve"> недвижимого имущества, находящи</w:t>
      </w:r>
      <w:r w:rsidR="00653FFB">
        <w:rPr>
          <w:rFonts w:cs="Times New Roman"/>
          <w:szCs w:val="28"/>
        </w:rPr>
        <w:t>х</w:t>
      </w:r>
      <w:r w:rsidR="00B6189E">
        <w:rPr>
          <w:rFonts w:cs="Times New Roman"/>
          <w:szCs w:val="28"/>
        </w:rPr>
        <w:t>ся в собственности Российской Федерации;</w:t>
      </w:r>
      <w:r w:rsidR="008617A3">
        <w:rPr>
          <w:rFonts w:cs="Times New Roman"/>
          <w:szCs w:val="28"/>
        </w:rPr>
        <w:t xml:space="preserve"> </w:t>
      </w:r>
    </w:p>
    <w:p w:rsidR="00B6189E" w:rsidRDefault="001F6E73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сведения </w:t>
      </w:r>
      <w:r w:rsidR="00653FFB">
        <w:rPr>
          <w:rFonts w:cs="Times New Roman"/>
          <w:szCs w:val="28"/>
        </w:rPr>
        <w:t>о согласовании в установленном порядке включения в границы территории, подлежащей комплексному развитию</w:t>
      </w:r>
      <w:r w:rsidR="001F31AB">
        <w:rPr>
          <w:rFonts w:cs="Times New Roman"/>
          <w:szCs w:val="28"/>
        </w:rPr>
        <w:t>,</w:t>
      </w:r>
      <w:r w:rsidR="00653FFB">
        <w:rPr>
          <w:rFonts w:cs="Times New Roman"/>
          <w:szCs w:val="28"/>
        </w:rPr>
        <w:t xml:space="preserve"> земельных участков и (или) расположенных на них объектов недвижимого имущества, находящихся в</w:t>
      </w:r>
      <w:r w:rsidR="00B6189E">
        <w:rPr>
          <w:rFonts w:cs="Times New Roman"/>
          <w:szCs w:val="28"/>
        </w:rPr>
        <w:t xml:space="preserve"> собственности муниципального района</w:t>
      </w:r>
      <w:r w:rsidR="001F31AB">
        <w:rPr>
          <w:rFonts w:cs="Times New Roman"/>
          <w:szCs w:val="28"/>
        </w:rPr>
        <w:t xml:space="preserve"> Кировской области</w:t>
      </w:r>
      <w:r w:rsidR="00B6189E">
        <w:rPr>
          <w:rFonts w:cs="Times New Roman"/>
          <w:szCs w:val="28"/>
        </w:rPr>
        <w:t>.</w:t>
      </w:r>
    </w:p>
    <w:p w:rsidR="0031342E" w:rsidRPr="00653FFB" w:rsidRDefault="00653FFB" w:rsidP="006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t>3.2. </w:t>
      </w:r>
      <w:hyperlink r:id="rId8" w:history="1">
        <w:r w:rsidR="00CB0C62" w:rsidRPr="00653FFB">
          <w:rPr>
            <w:rFonts w:cs="Times New Roman"/>
            <w:szCs w:val="28"/>
          </w:rPr>
          <w:t>С</w:t>
        </w:r>
        <w:r w:rsidR="0031342E" w:rsidRPr="00653FFB">
          <w:rPr>
            <w:rFonts w:cs="Times New Roman"/>
            <w:szCs w:val="28"/>
          </w:rPr>
          <w:t>хем</w:t>
        </w:r>
      </w:hyperlink>
      <w:r w:rsidR="00B0066B">
        <w:rPr>
          <w:rFonts w:cs="Times New Roman"/>
          <w:szCs w:val="28"/>
        </w:rPr>
        <w:t>ы</w:t>
      </w:r>
      <w:r w:rsidR="0031342E" w:rsidRPr="00653FFB">
        <w:rPr>
          <w:rFonts w:cs="Times New Roman"/>
          <w:szCs w:val="28"/>
        </w:rPr>
        <w:t xml:space="preserve"> границ территории жилой застройки, в границах которой планируется осуществление деятельности по комплексному развитию территории жилой застройки, </w:t>
      </w:r>
      <w:r w:rsidR="00B0066B">
        <w:rPr>
          <w:rFonts w:cs="Times New Roman"/>
          <w:szCs w:val="28"/>
        </w:rPr>
        <w:t>подготовленной</w:t>
      </w:r>
      <w:r w:rsidR="0031342E" w:rsidRPr="00653FFB">
        <w:rPr>
          <w:rFonts w:cs="Times New Roman"/>
          <w:szCs w:val="28"/>
        </w:rPr>
        <w:t xml:space="preserve"> в соответствии с </w:t>
      </w:r>
      <w:r w:rsidR="00B0066B">
        <w:rPr>
          <w:rFonts w:cs="Times New Roman"/>
          <w:szCs w:val="28"/>
        </w:rPr>
        <w:t>требованиями порядка определения границ территории, подлежащей комплексному развитию,</w:t>
      </w:r>
      <w:r w:rsidR="0031342E" w:rsidRPr="00653FFB">
        <w:rPr>
          <w:rFonts w:cs="Times New Roman"/>
          <w:szCs w:val="28"/>
        </w:rPr>
        <w:t xml:space="preserve"> установленн</w:t>
      </w:r>
      <w:r w:rsidR="00CB0C62" w:rsidRPr="00653FFB">
        <w:rPr>
          <w:rFonts w:cs="Times New Roman"/>
          <w:szCs w:val="28"/>
        </w:rPr>
        <w:t>о</w:t>
      </w:r>
      <w:r w:rsidR="00B0066B">
        <w:rPr>
          <w:rFonts w:cs="Times New Roman"/>
          <w:szCs w:val="28"/>
        </w:rPr>
        <w:t>го</w:t>
      </w:r>
      <w:r w:rsidR="00CB0C62" w:rsidRPr="00653FFB">
        <w:rPr>
          <w:rFonts w:cs="Times New Roman"/>
          <w:szCs w:val="28"/>
        </w:rPr>
        <w:t xml:space="preserve"> </w:t>
      </w:r>
      <w:r w:rsidR="00B0066B">
        <w:rPr>
          <w:rFonts w:cs="Times New Roman"/>
          <w:szCs w:val="28"/>
        </w:rPr>
        <w:t>в соответствии с пунктом 2 части 5 статьи 66 Градостроительного кодекса Российской Федерации</w:t>
      </w:r>
      <w:r w:rsidR="00CC2565" w:rsidRPr="00653FFB">
        <w:rPr>
          <w:rFonts w:cs="Times New Roman"/>
          <w:szCs w:val="28"/>
        </w:rPr>
        <w:t xml:space="preserve"> (в случае направления на согласование проекта решения о комплексном развитии территории жилой застройки)</w:t>
      </w:r>
      <w:r w:rsidR="00CB0C62" w:rsidRPr="00653FFB">
        <w:rPr>
          <w:rFonts w:cs="Times New Roman"/>
          <w:szCs w:val="28"/>
        </w:rPr>
        <w:t>.</w:t>
      </w:r>
      <w:r w:rsidR="00B0066B">
        <w:rPr>
          <w:rFonts w:cs="Times New Roman"/>
          <w:szCs w:val="28"/>
        </w:rPr>
        <w:t xml:space="preserve"> </w:t>
      </w:r>
    </w:p>
    <w:p w:rsidR="00653FFB" w:rsidRDefault="0036700D" w:rsidP="00732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 Поступившие в уполномоченный орган проект решения                                и </w:t>
      </w:r>
      <w:r w:rsidR="001F31AB">
        <w:rPr>
          <w:rFonts w:cs="Times New Roman"/>
          <w:szCs w:val="28"/>
        </w:rPr>
        <w:t>прилагаемые</w:t>
      </w:r>
      <w:r>
        <w:rPr>
          <w:rFonts w:cs="Times New Roman"/>
          <w:szCs w:val="28"/>
        </w:rPr>
        <w:t xml:space="preserve"> к нему документы регистрируются в день их поступления</w:t>
      </w:r>
      <w:r w:rsidR="00653FF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653FFB">
        <w:rPr>
          <w:rFonts w:cs="Times New Roman"/>
          <w:szCs w:val="28"/>
        </w:rPr>
        <w:t xml:space="preserve">В случае если проект решения </w:t>
      </w:r>
      <w:r w:rsidR="00283222">
        <w:rPr>
          <w:rFonts w:cs="Times New Roman"/>
          <w:szCs w:val="28"/>
        </w:rPr>
        <w:t xml:space="preserve">и прилагаемые к нему документы поступили на адрес электронной почты уполномоченного органа после окончания рабочего дня, датой их поступления считается следующий рабочий день. </w:t>
      </w:r>
    </w:p>
    <w:p w:rsidR="00283222" w:rsidRDefault="0036700D" w:rsidP="00732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283222">
        <w:rPr>
          <w:rFonts w:cs="Times New Roman"/>
          <w:szCs w:val="28"/>
        </w:rPr>
        <w:t xml:space="preserve">Уполномоченный орган в </w:t>
      </w:r>
      <w:r>
        <w:rPr>
          <w:rFonts w:cs="Times New Roman"/>
          <w:szCs w:val="28"/>
        </w:rPr>
        <w:t>течение 2 рабочих дней со дня регистрации проекта решения</w:t>
      </w:r>
      <w:r w:rsidR="00283222">
        <w:rPr>
          <w:rFonts w:cs="Times New Roman"/>
          <w:szCs w:val="28"/>
        </w:rPr>
        <w:t xml:space="preserve">: </w:t>
      </w:r>
    </w:p>
    <w:p w:rsidR="00283222" w:rsidRDefault="00283222" w:rsidP="00732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5.1.</w:t>
      </w:r>
      <w:r w:rsidR="00780AB1">
        <w:rPr>
          <w:rFonts w:cs="Times New Roman"/>
          <w:szCs w:val="28"/>
        </w:rPr>
        <w:t> </w:t>
      </w:r>
      <w:r w:rsidR="00122344">
        <w:rPr>
          <w:rFonts w:cs="Times New Roman"/>
          <w:szCs w:val="28"/>
        </w:rPr>
        <w:t>П</w:t>
      </w:r>
      <w:r w:rsidR="0036700D">
        <w:rPr>
          <w:rFonts w:cs="Times New Roman"/>
          <w:szCs w:val="28"/>
        </w:rPr>
        <w:t>роводит проверк</w:t>
      </w:r>
      <w:r w:rsidR="00122344">
        <w:rPr>
          <w:rFonts w:cs="Times New Roman"/>
          <w:szCs w:val="28"/>
        </w:rPr>
        <w:t>у</w:t>
      </w:r>
      <w:r w:rsidR="0036700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поступивших документов </w:t>
      </w:r>
      <w:r w:rsidR="00120E4E">
        <w:rPr>
          <w:rFonts w:cs="Times New Roman"/>
          <w:szCs w:val="28"/>
        </w:rPr>
        <w:t>на соответствие требованиям, установленны</w:t>
      </w:r>
      <w:r w:rsidR="005913F9">
        <w:rPr>
          <w:rFonts w:cs="Times New Roman"/>
          <w:szCs w:val="28"/>
        </w:rPr>
        <w:t>м пунктом 3 настоящего Порядка</w:t>
      </w:r>
      <w:r w:rsidR="00122344">
        <w:rPr>
          <w:rFonts w:cs="Times New Roman"/>
          <w:szCs w:val="28"/>
        </w:rPr>
        <w:t>.</w:t>
      </w:r>
    </w:p>
    <w:p w:rsidR="0036700D" w:rsidRDefault="00283222" w:rsidP="00732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 </w:t>
      </w:r>
      <w:r w:rsidR="00122344">
        <w:rPr>
          <w:rFonts w:cs="Times New Roman"/>
          <w:szCs w:val="28"/>
        </w:rPr>
        <w:t>П</w:t>
      </w:r>
      <w:r w:rsidR="00780AB1">
        <w:rPr>
          <w:rFonts w:cs="Times New Roman"/>
          <w:szCs w:val="28"/>
        </w:rPr>
        <w:t>роводит проверку проекта решения на соответствие требованиям, установленным частью 1 статьи 67 Градостроительного кодекса Росси</w:t>
      </w:r>
      <w:r w:rsidR="00122344">
        <w:rPr>
          <w:rFonts w:cs="Times New Roman"/>
          <w:szCs w:val="28"/>
        </w:rPr>
        <w:t>йской Федерации.</w:t>
      </w:r>
    </w:p>
    <w:p w:rsidR="00200B1C" w:rsidRDefault="00780AB1" w:rsidP="00200B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5.3. </w:t>
      </w:r>
      <w:r w:rsidR="00122344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ринимает решение об отказе в приеме проекта решения для согласования в случае несоответствия поступивших документов требованиям пункта 3 настоящего Порядка и (или) </w:t>
      </w:r>
      <w:r w:rsidR="005913F9">
        <w:rPr>
          <w:rFonts w:cs="Times New Roman"/>
          <w:szCs w:val="28"/>
        </w:rPr>
        <w:t>требованиям част</w:t>
      </w:r>
      <w:r>
        <w:rPr>
          <w:rFonts w:cs="Times New Roman"/>
          <w:szCs w:val="28"/>
        </w:rPr>
        <w:t>и</w:t>
      </w:r>
      <w:r w:rsidR="005913F9">
        <w:rPr>
          <w:rFonts w:cs="Times New Roman"/>
          <w:szCs w:val="28"/>
        </w:rPr>
        <w:t xml:space="preserve"> 1 статьи 67 Градостроительного кодекса Российской Федерации</w:t>
      </w:r>
      <w:r>
        <w:rPr>
          <w:rFonts w:cs="Times New Roman"/>
          <w:szCs w:val="28"/>
        </w:rPr>
        <w:t xml:space="preserve"> и направляет главе местной администрации посредством почтовой связи или по электронной почте </w:t>
      </w:r>
      <w:r w:rsidR="00200B1C">
        <w:rPr>
          <w:rFonts w:cs="Times New Roman"/>
          <w:szCs w:val="28"/>
        </w:rPr>
        <w:t>письменное</w:t>
      </w:r>
      <w:r w:rsidR="005913F9">
        <w:rPr>
          <w:rFonts w:cs="Times New Roman"/>
          <w:szCs w:val="28"/>
        </w:rPr>
        <w:t xml:space="preserve"> </w:t>
      </w:r>
      <w:r w:rsidR="00122344">
        <w:rPr>
          <w:rFonts w:cs="Times New Roman"/>
          <w:szCs w:val="28"/>
        </w:rPr>
        <w:t xml:space="preserve">уведомление </w:t>
      </w:r>
      <w:r w:rsidR="00200B1C">
        <w:rPr>
          <w:rFonts w:cs="Times New Roman"/>
          <w:szCs w:val="28"/>
        </w:rPr>
        <w:t>о принятом</w:t>
      </w:r>
      <w:r w:rsidR="005913F9">
        <w:rPr>
          <w:rFonts w:cs="Times New Roman"/>
          <w:szCs w:val="28"/>
        </w:rPr>
        <w:t xml:space="preserve"> решени</w:t>
      </w:r>
      <w:r w:rsidR="00200B1C">
        <w:rPr>
          <w:rFonts w:cs="Times New Roman"/>
          <w:szCs w:val="28"/>
        </w:rPr>
        <w:t>и</w:t>
      </w:r>
      <w:r w:rsidR="005913F9">
        <w:rPr>
          <w:rFonts w:cs="Times New Roman"/>
          <w:szCs w:val="28"/>
        </w:rPr>
        <w:t xml:space="preserve"> с </w:t>
      </w:r>
      <w:r w:rsidR="00777103">
        <w:rPr>
          <w:rFonts w:cs="Times New Roman"/>
          <w:szCs w:val="28"/>
        </w:rPr>
        <w:t xml:space="preserve">указанием всех причин, послуживших основанием для его </w:t>
      </w:r>
      <w:r w:rsidR="00200B1C">
        <w:rPr>
          <w:rFonts w:cs="Times New Roman"/>
          <w:szCs w:val="28"/>
        </w:rPr>
        <w:t>принятия</w:t>
      </w:r>
      <w:r w:rsidR="00777103">
        <w:rPr>
          <w:rFonts w:cs="Times New Roman"/>
          <w:szCs w:val="28"/>
        </w:rPr>
        <w:t xml:space="preserve">. </w:t>
      </w:r>
    </w:p>
    <w:p w:rsidR="00F64599" w:rsidRDefault="00200B1C" w:rsidP="00200B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5.4. В случае</w:t>
      </w:r>
      <w:r w:rsidR="00777103">
        <w:rPr>
          <w:rFonts w:cs="Times New Roman"/>
          <w:szCs w:val="28"/>
          <w:lang w:eastAsia="ru-RU"/>
        </w:rPr>
        <w:t xml:space="preserve"> соответстви</w:t>
      </w:r>
      <w:r>
        <w:rPr>
          <w:rFonts w:cs="Times New Roman"/>
          <w:szCs w:val="28"/>
          <w:lang w:eastAsia="ru-RU"/>
        </w:rPr>
        <w:t>я</w:t>
      </w:r>
      <w:r w:rsidR="00777103">
        <w:rPr>
          <w:rFonts w:cs="Times New Roman"/>
          <w:szCs w:val="28"/>
          <w:lang w:eastAsia="ru-RU"/>
        </w:rPr>
        <w:t xml:space="preserve"> проекта решения и </w:t>
      </w:r>
      <w:r w:rsidR="001F31AB">
        <w:rPr>
          <w:rFonts w:cs="Times New Roman"/>
          <w:szCs w:val="28"/>
          <w:lang w:eastAsia="ru-RU"/>
        </w:rPr>
        <w:t>прилагаемых</w:t>
      </w:r>
      <w:r w:rsidR="00777103">
        <w:rPr>
          <w:rFonts w:cs="Times New Roman"/>
          <w:szCs w:val="28"/>
          <w:lang w:eastAsia="ru-RU"/>
        </w:rPr>
        <w:t xml:space="preserve"> к нему документов </w:t>
      </w:r>
      <w:r w:rsidR="00777103">
        <w:rPr>
          <w:rFonts w:cs="Times New Roman"/>
          <w:szCs w:val="28"/>
        </w:rPr>
        <w:t xml:space="preserve">требованиям, установленным частью 1 статьи 67 Градостроительного кодекса Российской Федерации, пунктом 3 настоящего Порядка, </w:t>
      </w:r>
      <w:r w:rsidR="00122344">
        <w:rPr>
          <w:rFonts w:cs="Times New Roman"/>
          <w:szCs w:val="28"/>
        </w:rPr>
        <w:t xml:space="preserve">направляет </w:t>
      </w:r>
      <w:r>
        <w:rPr>
          <w:rFonts w:cs="Times New Roman"/>
          <w:szCs w:val="28"/>
        </w:rPr>
        <w:t xml:space="preserve">указанные документы в электронной форме с использованием системы электронного документооборота </w:t>
      </w:r>
      <w:r w:rsidR="0061463F">
        <w:rPr>
          <w:rFonts w:cs="Times New Roman"/>
          <w:szCs w:val="28"/>
        </w:rPr>
        <w:t>для рассмотрения и подготовки заключений:</w:t>
      </w:r>
      <w:r>
        <w:rPr>
          <w:rFonts w:cs="Times New Roman"/>
          <w:szCs w:val="28"/>
        </w:rPr>
        <w:t xml:space="preserve"> </w:t>
      </w:r>
    </w:p>
    <w:p w:rsidR="00E01554" w:rsidRPr="004C1E00" w:rsidRDefault="00A2616F" w:rsidP="00A2616F">
      <w:pPr>
        <w:pStyle w:val="a3"/>
        <w:spacing w:after="0" w:line="360" w:lineRule="auto"/>
        <w:ind w:left="0" w:firstLine="709"/>
        <w:contextualSpacing w:val="0"/>
        <w:jc w:val="both"/>
        <w:rPr>
          <w:rFonts w:cs="Times New Roman"/>
          <w:szCs w:val="28"/>
          <w:highlight w:val="yellow"/>
          <w:lang w:eastAsia="ru-RU"/>
        </w:rPr>
      </w:pPr>
      <w:r>
        <w:rPr>
          <w:rFonts w:cs="Times New Roman"/>
          <w:szCs w:val="28"/>
        </w:rPr>
        <w:t xml:space="preserve">в орган исполнительной власти Кировской области, осуществляющий управление </w:t>
      </w:r>
      <w:r w:rsidR="004F1CE7">
        <w:rPr>
          <w:rFonts w:cs="Times New Roman"/>
          <w:szCs w:val="28"/>
        </w:rPr>
        <w:t>в сфере</w:t>
      </w:r>
      <w:r w:rsidR="004F1CE7" w:rsidRPr="009E2558">
        <w:rPr>
          <w:rFonts w:cs="Times New Roman"/>
          <w:szCs w:val="28"/>
        </w:rPr>
        <w:t xml:space="preserve"> </w:t>
      </w:r>
      <w:r w:rsidR="009E2558" w:rsidRPr="009E2558">
        <w:rPr>
          <w:rFonts w:cs="Times New Roman"/>
          <w:szCs w:val="28"/>
        </w:rPr>
        <w:t>охраны окружающей среды и природопользования</w:t>
      </w:r>
      <w:r w:rsidR="00002384">
        <w:rPr>
          <w:rFonts w:cs="Times New Roman"/>
          <w:szCs w:val="28"/>
        </w:rPr>
        <w:t>,</w:t>
      </w:r>
      <w:r w:rsidR="009E2558" w:rsidRPr="009E2558">
        <w:rPr>
          <w:rFonts w:cs="Times New Roman"/>
          <w:szCs w:val="28"/>
        </w:rPr>
        <w:t xml:space="preserve"> </w:t>
      </w:r>
      <w:r w:rsidR="00B63010" w:rsidRPr="00B63010">
        <w:rPr>
          <w:rFonts w:cs="Times New Roman"/>
          <w:szCs w:val="28"/>
        </w:rPr>
        <w:t xml:space="preserve">– </w:t>
      </w:r>
      <w:r w:rsidR="00200B1C">
        <w:rPr>
          <w:rFonts w:cs="Times New Roman"/>
          <w:szCs w:val="28"/>
        </w:rPr>
        <w:t xml:space="preserve">при включении в границы территории, подлежащей комплексному развитию, </w:t>
      </w:r>
      <w:r w:rsidR="00B63010">
        <w:rPr>
          <w:rFonts w:cs="Times New Roman"/>
          <w:szCs w:val="28"/>
        </w:rPr>
        <w:t>особо охраняемых природных территорий</w:t>
      </w:r>
      <w:r w:rsidR="00E01554" w:rsidRPr="00B63010">
        <w:rPr>
          <w:rFonts w:cs="Times New Roman"/>
          <w:szCs w:val="28"/>
          <w:lang w:eastAsia="ru-RU"/>
        </w:rPr>
        <w:t>;</w:t>
      </w:r>
      <w:r w:rsidR="00200B1C">
        <w:rPr>
          <w:rFonts w:cs="Times New Roman"/>
          <w:szCs w:val="28"/>
          <w:lang w:eastAsia="ru-RU"/>
        </w:rPr>
        <w:t xml:space="preserve"> </w:t>
      </w:r>
    </w:p>
    <w:p w:rsidR="00E01554" w:rsidRPr="004C1E00" w:rsidRDefault="00A2616F" w:rsidP="00117F99">
      <w:pPr>
        <w:pStyle w:val="a3"/>
        <w:spacing w:after="0" w:line="360" w:lineRule="auto"/>
        <w:ind w:left="0" w:firstLine="709"/>
        <w:contextualSpacing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в орган исполнительной власти Кировской области, осуществляющий управление </w:t>
      </w:r>
      <w:r w:rsidR="004F1CE7">
        <w:rPr>
          <w:rFonts w:cs="Times New Roman"/>
          <w:szCs w:val="28"/>
        </w:rPr>
        <w:t>в сфере</w:t>
      </w:r>
      <w:r w:rsidR="004F1CE7" w:rsidRPr="009E2558">
        <w:rPr>
          <w:rFonts w:cs="Times New Roman"/>
          <w:szCs w:val="28"/>
        </w:rPr>
        <w:t xml:space="preserve"> </w:t>
      </w:r>
      <w:r w:rsidR="009E2558" w:rsidRPr="009E2558">
        <w:rPr>
          <w:rFonts w:cs="Times New Roman"/>
          <w:szCs w:val="28"/>
        </w:rPr>
        <w:t>управления и распоряжения государственным имуществом Кировской области</w:t>
      </w:r>
      <w:r w:rsidR="00002384">
        <w:rPr>
          <w:rFonts w:cs="Times New Roman"/>
          <w:szCs w:val="28"/>
        </w:rPr>
        <w:t>,</w:t>
      </w:r>
      <w:r w:rsidR="009E2558">
        <w:rPr>
          <w:rFonts w:cs="Times New Roman"/>
          <w:szCs w:val="28"/>
        </w:rPr>
        <w:t xml:space="preserve"> </w:t>
      </w:r>
      <w:r w:rsidR="004C1E00">
        <w:rPr>
          <w:rFonts w:cs="Times New Roman"/>
          <w:szCs w:val="28"/>
        </w:rPr>
        <w:t xml:space="preserve">– </w:t>
      </w:r>
      <w:r w:rsidR="00340D86">
        <w:rPr>
          <w:rFonts w:cs="Times New Roman"/>
          <w:szCs w:val="28"/>
        </w:rPr>
        <w:t>при</w:t>
      </w:r>
      <w:r w:rsidR="004C1E00">
        <w:rPr>
          <w:rFonts w:cs="Times New Roman"/>
          <w:szCs w:val="28"/>
        </w:rPr>
        <w:t xml:space="preserve"> включени</w:t>
      </w:r>
      <w:r w:rsidR="00340D86">
        <w:rPr>
          <w:rFonts w:cs="Times New Roman"/>
          <w:szCs w:val="28"/>
        </w:rPr>
        <w:t>и</w:t>
      </w:r>
      <w:r w:rsidR="004C1E00">
        <w:rPr>
          <w:rFonts w:cs="Times New Roman"/>
          <w:szCs w:val="28"/>
        </w:rPr>
        <w:t xml:space="preserve"> в </w:t>
      </w:r>
      <w:r w:rsidR="00200B1C">
        <w:rPr>
          <w:rFonts w:cs="Times New Roman"/>
          <w:szCs w:val="28"/>
        </w:rPr>
        <w:t>границы территории, подлежащей комплексному развитию,</w:t>
      </w:r>
      <w:r w:rsidR="004C1E00">
        <w:rPr>
          <w:rFonts w:cs="Times New Roman"/>
          <w:szCs w:val="28"/>
        </w:rPr>
        <w:t xml:space="preserve"> земельных участков</w:t>
      </w:r>
      <w:r w:rsidR="007367AB">
        <w:rPr>
          <w:rFonts w:cs="Times New Roman"/>
          <w:szCs w:val="28"/>
        </w:rPr>
        <w:t xml:space="preserve"> и (или) расположенных на них объектов недвижимого имущества</w:t>
      </w:r>
      <w:r w:rsidR="004C1E00">
        <w:rPr>
          <w:rFonts w:cs="Times New Roman"/>
          <w:szCs w:val="28"/>
        </w:rPr>
        <w:t>, находящихся в собственности Кировской области</w:t>
      </w:r>
      <w:r w:rsidR="00E01554" w:rsidRPr="004C1E00">
        <w:rPr>
          <w:rFonts w:cs="Times New Roman"/>
          <w:szCs w:val="28"/>
          <w:lang w:eastAsia="ru-RU"/>
        </w:rPr>
        <w:t>;</w:t>
      </w:r>
      <w:r w:rsidR="00340D86">
        <w:rPr>
          <w:rFonts w:cs="Times New Roman"/>
          <w:szCs w:val="28"/>
          <w:lang w:eastAsia="ru-RU"/>
        </w:rPr>
        <w:t xml:space="preserve"> </w:t>
      </w:r>
    </w:p>
    <w:p w:rsidR="005A4714" w:rsidRPr="009E2558" w:rsidRDefault="00A2616F" w:rsidP="00117F99">
      <w:pPr>
        <w:pStyle w:val="a3"/>
        <w:spacing w:after="0" w:line="360" w:lineRule="auto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орган исполнительной власти Кировской области, осуществляющий управление </w:t>
      </w:r>
      <w:r w:rsidR="004F1CE7">
        <w:rPr>
          <w:rFonts w:cs="Times New Roman"/>
          <w:szCs w:val="28"/>
        </w:rPr>
        <w:t>в сфере</w:t>
      </w:r>
      <w:r w:rsidR="004F1CE7" w:rsidRPr="009E2558">
        <w:rPr>
          <w:rFonts w:cs="Times New Roman"/>
          <w:szCs w:val="28"/>
        </w:rPr>
        <w:t xml:space="preserve"> </w:t>
      </w:r>
      <w:r w:rsidR="005A4714" w:rsidRPr="009E2558">
        <w:rPr>
          <w:rFonts w:cs="Times New Roman"/>
          <w:szCs w:val="28"/>
        </w:rPr>
        <w:t>дорожно-транспортного комплекса Кировской области</w:t>
      </w:r>
      <w:r w:rsidR="00002384">
        <w:rPr>
          <w:rFonts w:cs="Times New Roman"/>
          <w:szCs w:val="28"/>
        </w:rPr>
        <w:t>,</w:t>
      </w:r>
      <w:r w:rsidR="005A4714" w:rsidRPr="005A4714">
        <w:rPr>
          <w:rFonts w:cs="Times New Roman"/>
          <w:szCs w:val="28"/>
        </w:rPr>
        <w:t xml:space="preserve"> </w:t>
      </w:r>
      <w:r w:rsidR="005A4714">
        <w:rPr>
          <w:rFonts w:cs="Times New Roman"/>
          <w:szCs w:val="28"/>
        </w:rPr>
        <w:t xml:space="preserve">– </w:t>
      </w:r>
      <w:r w:rsidR="00200B1C">
        <w:rPr>
          <w:rFonts w:cs="Times New Roman"/>
          <w:szCs w:val="28"/>
        </w:rPr>
        <w:t xml:space="preserve">при включении в границы территории, подлежащей комплексному развитию, </w:t>
      </w:r>
      <w:r w:rsidR="00C665C1">
        <w:rPr>
          <w:rFonts w:cs="Times New Roman"/>
          <w:szCs w:val="28"/>
        </w:rPr>
        <w:t>объектов регионального значения в области транспорта,</w:t>
      </w:r>
      <w:r w:rsidR="005A4714" w:rsidRPr="005A4714">
        <w:rPr>
          <w:rFonts w:cs="Times New Roman"/>
          <w:szCs w:val="28"/>
        </w:rPr>
        <w:t xml:space="preserve"> </w:t>
      </w:r>
      <w:r w:rsidR="00A4103F">
        <w:rPr>
          <w:szCs w:val="28"/>
        </w:rPr>
        <w:t xml:space="preserve">элементов </w:t>
      </w:r>
      <w:r w:rsidR="005A4714">
        <w:rPr>
          <w:szCs w:val="28"/>
        </w:rPr>
        <w:t>улично-дорожной сети</w:t>
      </w:r>
      <w:r w:rsidR="005A4714" w:rsidRPr="009E2558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A4103F" w:rsidRDefault="00A2616F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орган исполнительной власти Кировской области, осуществляющий управление </w:t>
      </w:r>
      <w:r w:rsidR="00996379">
        <w:rPr>
          <w:rFonts w:cs="Times New Roman"/>
          <w:szCs w:val="28"/>
        </w:rPr>
        <w:t xml:space="preserve">в сфере социальной поддержки, социального обслуживания </w:t>
      </w:r>
      <w:r w:rsidR="00996379">
        <w:rPr>
          <w:rFonts w:cs="Times New Roman"/>
          <w:szCs w:val="28"/>
        </w:rPr>
        <w:lastRenderedPageBreak/>
        <w:t xml:space="preserve">населения </w:t>
      </w:r>
      <w:r w:rsidR="00002384">
        <w:rPr>
          <w:rFonts w:cs="Times New Roman"/>
          <w:szCs w:val="28"/>
        </w:rPr>
        <w:t xml:space="preserve">Кировской </w:t>
      </w:r>
      <w:r w:rsidR="00996379">
        <w:rPr>
          <w:rFonts w:cs="Times New Roman"/>
          <w:szCs w:val="28"/>
        </w:rPr>
        <w:t>области</w:t>
      </w:r>
      <w:r w:rsidR="00A4103F">
        <w:rPr>
          <w:rFonts w:cs="Times New Roman"/>
          <w:szCs w:val="28"/>
        </w:rPr>
        <w:t xml:space="preserve">, – </w:t>
      </w:r>
      <w:r w:rsidR="00200B1C">
        <w:rPr>
          <w:rFonts w:cs="Times New Roman"/>
          <w:szCs w:val="28"/>
        </w:rPr>
        <w:t xml:space="preserve">при включении в границы территории, подлежащей комплексному развитию, </w:t>
      </w:r>
      <w:r w:rsidR="00A4103F">
        <w:rPr>
          <w:rFonts w:cs="Times New Roman"/>
          <w:szCs w:val="28"/>
        </w:rPr>
        <w:t xml:space="preserve">объектов </w:t>
      </w:r>
      <w:r w:rsidR="00786186">
        <w:rPr>
          <w:rFonts w:cs="Times New Roman"/>
          <w:szCs w:val="28"/>
        </w:rPr>
        <w:t xml:space="preserve">социальной защиты и (или) </w:t>
      </w:r>
      <w:r w:rsidR="00A4103F">
        <w:rPr>
          <w:rFonts w:cs="Times New Roman"/>
          <w:szCs w:val="28"/>
        </w:rPr>
        <w:t>социального обслуживания населения;</w:t>
      </w:r>
      <w:r w:rsidR="00200B1C">
        <w:rPr>
          <w:rFonts w:cs="Times New Roman"/>
          <w:szCs w:val="28"/>
        </w:rPr>
        <w:t xml:space="preserve"> </w:t>
      </w:r>
    </w:p>
    <w:p w:rsidR="00A4103F" w:rsidRDefault="00996379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A4103F">
        <w:rPr>
          <w:rFonts w:cs="Times New Roman"/>
          <w:szCs w:val="28"/>
        </w:rPr>
        <w:t xml:space="preserve"> орган исполнительной власти Кировской области, осуществляющий управление в сфере</w:t>
      </w:r>
      <w:r>
        <w:rPr>
          <w:rFonts w:cs="Times New Roman"/>
          <w:szCs w:val="28"/>
        </w:rPr>
        <w:t xml:space="preserve"> здравоохранения,</w:t>
      </w:r>
      <w:r w:rsidR="00A4103F">
        <w:rPr>
          <w:rFonts w:cs="Times New Roman"/>
          <w:szCs w:val="28"/>
        </w:rPr>
        <w:t xml:space="preserve"> – </w:t>
      </w:r>
      <w:r w:rsidR="00200B1C">
        <w:rPr>
          <w:rFonts w:cs="Times New Roman"/>
          <w:szCs w:val="28"/>
        </w:rPr>
        <w:t xml:space="preserve">при включении в границы территории, подлежащей комплексному развитию, </w:t>
      </w:r>
      <w:r w:rsidR="00A4103F">
        <w:rPr>
          <w:rFonts w:cs="Times New Roman"/>
          <w:szCs w:val="28"/>
        </w:rPr>
        <w:t xml:space="preserve">объектов </w:t>
      </w:r>
      <w:r w:rsidR="007A317E">
        <w:rPr>
          <w:rFonts w:cs="Times New Roman"/>
          <w:szCs w:val="28"/>
        </w:rPr>
        <w:t xml:space="preserve">регионального значения в области </w:t>
      </w:r>
      <w:r w:rsidR="00A4103F">
        <w:rPr>
          <w:rFonts w:cs="Times New Roman"/>
          <w:szCs w:val="28"/>
        </w:rPr>
        <w:t>здравоохранения;</w:t>
      </w:r>
    </w:p>
    <w:p w:rsidR="00F64599" w:rsidRDefault="00A4103F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в орган исполнительной власти Кировской области, осуществляющий управление в сфере </w:t>
      </w:r>
      <w:r w:rsidR="00996379">
        <w:rPr>
          <w:rFonts w:cs="Times New Roman"/>
          <w:szCs w:val="28"/>
        </w:rPr>
        <w:t>образования</w:t>
      </w:r>
      <w:r w:rsidR="0000238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–</w:t>
      </w:r>
      <w:r w:rsidR="00996379">
        <w:rPr>
          <w:rFonts w:cs="Times New Roman"/>
          <w:szCs w:val="28"/>
        </w:rPr>
        <w:t xml:space="preserve"> </w:t>
      </w:r>
      <w:r w:rsidR="007367AB">
        <w:rPr>
          <w:rFonts w:cs="Times New Roman"/>
          <w:szCs w:val="28"/>
        </w:rPr>
        <w:t xml:space="preserve">при включении в границы территории, подлежащей комплексному развитию, </w:t>
      </w:r>
      <w:r>
        <w:rPr>
          <w:rFonts w:cs="Times New Roman"/>
          <w:szCs w:val="28"/>
        </w:rPr>
        <w:t>объектов регионального значения в области образования</w:t>
      </w:r>
      <w:r w:rsidR="00340D86">
        <w:rPr>
          <w:rFonts w:cs="Times New Roman"/>
          <w:szCs w:val="28"/>
        </w:rPr>
        <w:t>;</w:t>
      </w:r>
      <w:r w:rsidR="00996379">
        <w:rPr>
          <w:rFonts w:cs="Times New Roman"/>
          <w:szCs w:val="28"/>
          <w:lang w:eastAsia="ru-RU"/>
        </w:rPr>
        <w:t xml:space="preserve"> </w:t>
      </w:r>
    </w:p>
    <w:p w:rsidR="00F64599" w:rsidRPr="00CB5AA7" w:rsidRDefault="00512C2C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4654FD">
        <w:rPr>
          <w:rFonts w:cs="Times New Roman"/>
          <w:szCs w:val="28"/>
        </w:rPr>
        <w:t xml:space="preserve">в орган исполнительной власти Кировской области, уполномоченный в сфере сохранения, использования, популяризации и государственной охраны объектов культурного наследия, расположенных на территории Кировской области, </w:t>
      </w:r>
      <w:r w:rsidR="008F790F">
        <w:rPr>
          <w:rFonts w:cs="Times New Roman"/>
          <w:szCs w:val="28"/>
          <w:lang w:eastAsia="ru-RU"/>
        </w:rPr>
        <w:t>–</w:t>
      </w:r>
      <w:r w:rsidRPr="004654FD">
        <w:rPr>
          <w:rFonts w:cs="Times New Roman"/>
          <w:szCs w:val="28"/>
        </w:rPr>
        <w:t xml:space="preserve"> при включении в границы территории, подлежащей комплексному развитию,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F210E4">
        <w:rPr>
          <w:rFonts w:cs="Times New Roman"/>
          <w:szCs w:val="28"/>
        </w:rPr>
        <w:t xml:space="preserve"> </w:t>
      </w:r>
      <w:r w:rsidR="00F210E4" w:rsidRPr="00BD636A">
        <w:rPr>
          <w:rFonts w:cs="Times New Roman"/>
          <w:szCs w:val="28"/>
        </w:rPr>
        <w:t xml:space="preserve">(далее </w:t>
      </w:r>
      <w:r w:rsidR="00F210E4" w:rsidRPr="009E2558">
        <w:rPr>
          <w:rFonts w:cs="Times New Roman"/>
          <w:szCs w:val="28"/>
        </w:rPr>
        <w:t>–</w:t>
      </w:r>
      <w:r w:rsidR="00F210E4" w:rsidRPr="00BD636A">
        <w:rPr>
          <w:rFonts w:cs="Times New Roman"/>
          <w:szCs w:val="28"/>
        </w:rPr>
        <w:t xml:space="preserve"> объекты культурного </w:t>
      </w:r>
      <w:r w:rsidR="00F210E4" w:rsidRPr="00DB40F9">
        <w:rPr>
          <w:rFonts w:cs="Times New Roman"/>
          <w:szCs w:val="28"/>
        </w:rPr>
        <w:t>наследия)</w:t>
      </w:r>
      <w:r w:rsidRPr="004654FD">
        <w:rPr>
          <w:rFonts w:cs="Times New Roman"/>
          <w:szCs w:val="28"/>
        </w:rPr>
        <w:t>, или выявленных объектов культурного наследия, подлежащих сохранению</w:t>
      </w:r>
      <w:r w:rsidR="00340D86" w:rsidRPr="004654FD">
        <w:rPr>
          <w:rFonts w:cs="Times New Roman"/>
          <w:szCs w:val="28"/>
        </w:rPr>
        <w:t>;</w:t>
      </w:r>
      <w:r w:rsidR="0046208B" w:rsidRPr="00CB5AA7">
        <w:rPr>
          <w:rFonts w:cs="Times New Roman"/>
          <w:szCs w:val="28"/>
          <w:lang w:eastAsia="ru-RU"/>
        </w:rPr>
        <w:t xml:space="preserve"> </w:t>
      </w:r>
    </w:p>
    <w:p w:rsidR="00786186" w:rsidRDefault="007A317E" w:rsidP="00AE51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орган исполнительной власти Кировской области, </w:t>
      </w:r>
      <w:r w:rsidR="00786186">
        <w:rPr>
          <w:rFonts w:cs="Times New Roman"/>
          <w:szCs w:val="28"/>
          <w:lang w:eastAsia="ru-RU"/>
        </w:rPr>
        <w:t>осуществляющий управление</w:t>
      </w:r>
      <w:r>
        <w:rPr>
          <w:rFonts w:cs="Times New Roman"/>
          <w:szCs w:val="28"/>
          <w:lang w:eastAsia="ru-RU"/>
        </w:rPr>
        <w:t xml:space="preserve"> в сфере </w:t>
      </w:r>
      <w:r w:rsidR="00786186">
        <w:rPr>
          <w:rFonts w:cs="Times New Roman"/>
          <w:szCs w:val="28"/>
          <w:lang w:eastAsia="ru-RU"/>
        </w:rPr>
        <w:t>физической культуры и спорта</w:t>
      </w:r>
      <w:r w:rsidR="00002384">
        <w:rPr>
          <w:rFonts w:cs="Times New Roman"/>
          <w:szCs w:val="28"/>
          <w:lang w:eastAsia="ru-RU"/>
        </w:rPr>
        <w:t>,</w:t>
      </w:r>
      <w:r w:rsidR="00786186">
        <w:rPr>
          <w:rFonts w:cs="Times New Roman"/>
          <w:szCs w:val="28"/>
          <w:lang w:eastAsia="ru-RU"/>
        </w:rPr>
        <w:t xml:space="preserve"> – </w:t>
      </w:r>
      <w:r w:rsidR="007367AB">
        <w:rPr>
          <w:rFonts w:cs="Times New Roman"/>
          <w:szCs w:val="28"/>
        </w:rPr>
        <w:t xml:space="preserve">при включении в границы территории, подлежащей комплексному развитию, </w:t>
      </w:r>
      <w:r w:rsidR="00786186">
        <w:rPr>
          <w:rFonts w:cs="Times New Roman"/>
          <w:szCs w:val="28"/>
          <w:lang w:eastAsia="ru-RU"/>
        </w:rPr>
        <w:t>объектов физической культуры и спорта регионального значения</w:t>
      </w:r>
      <w:r w:rsidR="00AE519F">
        <w:rPr>
          <w:rFonts w:cs="Times New Roman"/>
          <w:szCs w:val="28"/>
          <w:lang w:eastAsia="ru-RU"/>
        </w:rPr>
        <w:t xml:space="preserve">. </w:t>
      </w:r>
    </w:p>
    <w:p w:rsidR="000575D2" w:rsidRPr="0038404F" w:rsidRDefault="0038404F" w:rsidP="0038404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102711" w:rsidRPr="0038404F">
        <w:rPr>
          <w:rFonts w:cs="Times New Roman"/>
          <w:szCs w:val="28"/>
        </w:rPr>
        <w:t xml:space="preserve">В течение 10 рабочих дней со дня получения проекта решения </w:t>
      </w:r>
      <w:r>
        <w:rPr>
          <w:rFonts w:cs="Times New Roman"/>
          <w:szCs w:val="28"/>
        </w:rPr>
        <w:t xml:space="preserve">и прилагаемых к нему документов </w:t>
      </w:r>
      <w:r w:rsidR="00DB40F9" w:rsidRPr="0038404F">
        <w:rPr>
          <w:rFonts w:cs="Times New Roman"/>
          <w:szCs w:val="28"/>
        </w:rPr>
        <w:t>орган</w:t>
      </w:r>
      <w:r w:rsidR="00102711" w:rsidRPr="0038404F">
        <w:rPr>
          <w:rFonts w:cs="Times New Roman"/>
          <w:szCs w:val="28"/>
        </w:rPr>
        <w:t xml:space="preserve">ы исполнительной власти Кировской области, указанные в </w:t>
      </w:r>
      <w:r w:rsidR="009449F9" w:rsidRPr="0038404F">
        <w:rPr>
          <w:rFonts w:cs="Times New Roman"/>
          <w:szCs w:val="28"/>
        </w:rPr>
        <w:t>под</w:t>
      </w:r>
      <w:r w:rsidR="00102711" w:rsidRPr="0038404F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е</w:t>
      </w:r>
      <w:r w:rsidR="00102711" w:rsidRPr="0038404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5.4</w:t>
      </w:r>
      <w:r w:rsidR="00102711" w:rsidRPr="0038404F">
        <w:rPr>
          <w:rFonts w:cs="Times New Roman"/>
          <w:szCs w:val="28"/>
        </w:rPr>
        <w:t xml:space="preserve"> настоящего Порядка</w:t>
      </w:r>
      <w:r w:rsidR="009449F9" w:rsidRPr="0038404F">
        <w:rPr>
          <w:rFonts w:cs="Times New Roman"/>
          <w:szCs w:val="28"/>
        </w:rPr>
        <w:t xml:space="preserve"> (далее – отраслевые органы)</w:t>
      </w:r>
      <w:r w:rsidR="00102711" w:rsidRPr="0038404F">
        <w:rPr>
          <w:rFonts w:cs="Times New Roman"/>
          <w:szCs w:val="28"/>
        </w:rPr>
        <w:t>,</w:t>
      </w:r>
      <w:r w:rsidR="00DB40F9" w:rsidRPr="0038404F">
        <w:rPr>
          <w:rFonts w:cs="Times New Roman"/>
          <w:szCs w:val="28"/>
        </w:rPr>
        <w:t xml:space="preserve"> </w:t>
      </w:r>
      <w:r w:rsidR="00102711" w:rsidRPr="0038404F">
        <w:rPr>
          <w:rFonts w:cs="Times New Roman"/>
          <w:szCs w:val="28"/>
        </w:rPr>
        <w:t xml:space="preserve">рассматривают поступившие документы в пределах вопросов, относящихся к их компетенции, </w:t>
      </w:r>
      <w:r>
        <w:rPr>
          <w:rFonts w:cs="Times New Roman"/>
          <w:szCs w:val="28"/>
        </w:rPr>
        <w:t>и направляют в уполномоченный орган посредством системы электронного документооборота</w:t>
      </w:r>
      <w:r w:rsidR="00DB40F9" w:rsidRPr="0038404F">
        <w:rPr>
          <w:rFonts w:cs="Times New Roman"/>
          <w:szCs w:val="28"/>
        </w:rPr>
        <w:t xml:space="preserve"> заключени</w:t>
      </w:r>
      <w:r>
        <w:rPr>
          <w:rFonts w:cs="Times New Roman"/>
          <w:szCs w:val="28"/>
        </w:rPr>
        <w:t>я</w:t>
      </w:r>
      <w:r w:rsidR="00DB40F9" w:rsidRPr="0038404F">
        <w:rPr>
          <w:rFonts w:cs="Times New Roman"/>
          <w:szCs w:val="28"/>
        </w:rPr>
        <w:t xml:space="preserve"> о </w:t>
      </w:r>
      <w:r w:rsidR="009449F9" w:rsidRPr="0038404F">
        <w:rPr>
          <w:rFonts w:cs="Times New Roman"/>
          <w:szCs w:val="28"/>
        </w:rPr>
        <w:lastRenderedPageBreak/>
        <w:t xml:space="preserve">возможности или невозможности </w:t>
      </w:r>
      <w:r w:rsidR="00DB40F9" w:rsidRPr="0038404F">
        <w:rPr>
          <w:rFonts w:cs="Times New Roman"/>
          <w:szCs w:val="28"/>
        </w:rPr>
        <w:t>соглас</w:t>
      </w:r>
      <w:r w:rsidR="009449F9" w:rsidRPr="0038404F">
        <w:rPr>
          <w:rFonts w:cs="Times New Roman"/>
          <w:szCs w:val="28"/>
        </w:rPr>
        <w:t xml:space="preserve">ования </w:t>
      </w:r>
      <w:r w:rsidR="00DB40F9" w:rsidRPr="0038404F">
        <w:rPr>
          <w:rFonts w:cs="Times New Roman"/>
          <w:szCs w:val="28"/>
        </w:rPr>
        <w:t>проект</w:t>
      </w:r>
      <w:r w:rsidR="009449F9" w:rsidRPr="0038404F">
        <w:rPr>
          <w:rFonts w:cs="Times New Roman"/>
          <w:szCs w:val="28"/>
        </w:rPr>
        <w:t>а</w:t>
      </w:r>
      <w:r w:rsidR="00DB40F9" w:rsidRPr="0038404F">
        <w:rPr>
          <w:rFonts w:cs="Times New Roman"/>
          <w:szCs w:val="28"/>
        </w:rPr>
        <w:t xml:space="preserve"> решения</w:t>
      </w:r>
      <w:r w:rsidR="009449F9" w:rsidRPr="0038404F">
        <w:rPr>
          <w:rFonts w:cs="Times New Roman"/>
          <w:szCs w:val="28"/>
        </w:rPr>
        <w:t>.</w:t>
      </w:r>
      <w:r w:rsidR="00DB40F9" w:rsidRPr="0038404F">
        <w:rPr>
          <w:rFonts w:cs="Times New Roman"/>
          <w:szCs w:val="28"/>
        </w:rPr>
        <w:t xml:space="preserve"> </w:t>
      </w:r>
      <w:r w:rsidR="009449F9" w:rsidRPr="0038404F">
        <w:rPr>
          <w:rFonts w:cs="Times New Roman"/>
          <w:szCs w:val="28"/>
        </w:rPr>
        <w:t>Заключение о невозможности согласования проекта решения должно быть мотивированным</w:t>
      </w:r>
      <w:r w:rsidR="002062E8">
        <w:rPr>
          <w:rFonts w:cs="Times New Roman"/>
          <w:szCs w:val="28"/>
        </w:rPr>
        <w:t xml:space="preserve"> и содержать основания отказа в его согласовании, предусмотренные </w:t>
      </w:r>
      <w:r w:rsidR="004450E4">
        <w:rPr>
          <w:rFonts w:cs="Times New Roman"/>
          <w:szCs w:val="28"/>
        </w:rPr>
        <w:t>пунктом 11</w:t>
      </w:r>
      <w:r w:rsidR="002062E8">
        <w:rPr>
          <w:rFonts w:cs="Times New Roman"/>
          <w:szCs w:val="28"/>
        </w:rPr>
        <w:t xml:space="preserve"> настоящего Порядка</w:t>
      </w:r>
      <w:r w:rsidR="009449F9" w:rsidRPr="0038404F">
        <w:rPr>
          <w:rFonts w:cs="Times New Roman"/>
          <w:szCs w:val="28"/>
        </w:rPr>
        <w:t>.</w:t>
      </w:r>
      <w:r w:rsidR="00465740">
        <w:rPr>
          <w:rFonts w:cs="Times New Roman"/>
          <w:szCs w:val="28"/>
        </w:rPr>
        <w:t xml:space="preserve"> </w:t>
      </w:r>
    </w:p>
    <w:p w:rsidR="00D02839" w:rsidRPr="00D02839" w:rsidRDefault="0038404F" w:rsidP="0038404F">
      <w:pPr>
        <w:pStyle w:val="a3"/>
        <w:spacing w:after="0" w:line="360" w:lineRule="auto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7. </w:t>
      </w:r>
      <w:r w:rsidR="00D02839" w:rsidRPr="00D02839">
        <w:rPr>
          <w:rFonts w:cs="Times New Roman"/>
          <w:szCs w:val="28"/>
          <w:lang w:eastAsia="ru-RU"/>
        </w:rPr>
        <w:t xml:space="preserve">Заключения отраслевых органов </w:t>
      </w:r>
      <w:r w:rsidR="00732CE4">
        <w:rPr>
          <w:rFonts w:cs="Times New Roman"/>
          <w:szCs w:val="28"/>
          <w:lang w:eastAsia="ru-RU"/>
        </w:rPr>
        <w:t>о невозможности</w:t>
      </w:r>
      <w:r w:rsidR="00D02839" w:rsidRPr="00D02839">
        <w:rPr>
          <w:rFonts w:cs="Times New Roman"/>
          <w:szCs w:val="28"/>
        </w:rPr>
        <w:t xml:space="preserve"> согласовани</w:t>
      </w:r>
      <w:r w:rsidR="00732CE4">
        <w:rPr>
          <w:rFonts w:cs="Times New Roman"/>
          <w:szCs w:val="28"/>
        </w:rPr>
        <w:t>я</w:t>
      </w:r>
      <w:r w:rsidR="00D02839" w:rsidRPr="00D02839">
        <w:rPr>
          <w:rFonts w:cs="Times New Roman"/>
          <w:szCs w:val="28"/>
        </w:rPr>
        <w:t xml:space="preserve"> </w:t>
      </w:r>
      <w:r w:rsidR="00D02839" w:rsidRPr="00D02839">
        <w:rPr>
          <w:rFonts w:cs="Times New Roman"/>
          <w:szCs w:val="28"/>
          <w:lang w:eastAsia="ru-RU"/>
        </w:rPr>
        <w:t xml:space="preserve">проекта </w:t>
      </w:r>
      <w:r w:rsidR="00D02839" w:rsidRPr="00D02839">
        <w:rPr>
          <w:rFonts w:cs="Times New Roman"/>
          <w:szCs w:val="28"/>
        </w:rPr>
        <w:t>решения</w:t>
      </w:r>
      <w:r w:rsidR="00732CE4">
        <w:rPr>
          <w:rFonts w:cs="Times New Roman"/>
          <w:szCs w:val="28"/>
        </w:rPr>
        <w:t>,</w:t>
      </w:r>
      <w:r w:rsidR="00D02839" w:rsidRPr="00D02839">
        <w:rPr>
          <w:rFonts w:cs="Times New Roman"/>
          <w:szCs w:val="28"/>
        </w:rPr>
        <w:t xml:space="preserve"> содержащие</w:t>
      </w:r>
      <w:r w:rsidR="00732CE4">
        <w:rPr>
          <w:rFonts w:cs="Times New Roman"/>
          <w:szCs w:val="28"/>
        </w:rPr>
        <w:t xml:space="preserve"> исключительно</w:t>
      </w:r>
      <w:r w:rsidR="00D02839" w:rsidRPr="00D02839">
        <w:rPr>
          <w:rFonts w:cs="Times New Roman"/>
          <w:szCs w:val="28"/>
        </w:rPr>
        <w:t xml:space="preserve"> положения, не относящиеся к предмету согласования,</w:t>
      </w:r>
      <w:r>
        <w:rPr>
          <w:rFonts w:cs="Times New Roman"/>
          <w:szCs w:val="28"/>
        </w:rPr>
        <w:t xml:space="preserve"> установленному пунктом 2 настоящего Порядка,</w:t>
      </w:r>
      <w:r w:rsidR="00D02839" w:rsidRPr="00D02839">
        <w:rPr>
          <w:rFonts w:cs="Times New Roman"/>
          <w:szCs w:val="28"/>
        </w:rPr>
        <w:t xml:space="preserve"> </w:t>
      </w:r>
      <w:r w:rsidR="00D02839" w:rsidRPr="00D02839">
        <w:rPr>
          <w:rFonts w:cs="Times New Roman"/>
          <w:szCs w:val="28"/>
          <w:lang w:eastAsia="ru-RU"/>
        </w:rPr>
        <w:t xml:space="preserve">не подлежат учету уполномоченным органом при </w:t>
      </w:r>
      <w:r w:rsidR="00732CE4">
        <w:rPr>
          <w:rFonts w:cs="Times New Roman"/>
          <w:szCs w:val="28"/>
          <w:lang w:eastAsia="ru-RU"/>
        </w:rPr>
        <w:t>принятии решения</w:t>
      </w:r>
      <w:r w:rsidR="00D02839" w:rsidRPr="00D02839">
        <w:rPr>
          <w:rFonts w:cs="Times New Roman"/>
          <w:szCs w:val="28"/>
          <w:lang w:eastAsia="ru-RU"/>
        </w:rPr>
        <w:t xml:space="preserve"> о согласовании или об отказе в согласовании проекта решения.</w:t>
      </w:r>
      <w:r w:rsidR="00732CE4">
        <w:rPr>
          <w:rFonts w:cs="Times New Roman"/>
          <w:szCs w:val="28"/>
          <w:lang w:eastAsia="ru-RU"/>
        </w:rPr>
        <w:t xml:space="preserve"> </w:t>
      </w:r>
    </w:p>
    <w:p w:rsidR="00E01554" w:rsidRDefault="0038404F" w:rsidP="0038404F">
      <w:pPr>
        <w:pStyle w:val="a3"/>
        <w:spacing w:after="0" w:line="360" w:lineRule="auto"/>
        <w:ind w:left="0" w:firstLine="709"/>
        <w:contextualSpacing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8. </w:t>
      </w:r>
      <w:r w:rsidR="00E01554" w:rsidRPr="00E01554">
        <w:rPr>
          <w:rFonts w:cs="Times New Roman"/>
          <w:szCs w:val="28"/>
          <w:lang w:eastAsia="ru-RU"/>
        </w:rPr>
        <w:t xml:space="preserve">В случае </w:t>
      </w:r>
      <w:r w:rsidR="00290484" w:rsidRPr="00E01554">
        <w:rPr>
          <w:rFonts w:cs="Times New Roman"/>
          <w:szCs w:val="28"/>
          <w:lang w:eastAsia="ru-RU"/>
        </w:rPr>
        <w:t>непоступления</w:t>
      </w:r>
      <w:r w:rsidR="00E01554" w:rsidRPr="00E01554">
        <w:rPr>
          <w:rFonts w:cs="Times New Roman"/>
          <w:szCs w:val="28"/>
          <w:lang w:eastAsia="ru-RU"/>
        </w:rPr>
        <w:t xml:space="preserve"> в уполномоченный орган в срок, установленный пунктом </w:t>
      </w:r>
      <w:r>
        <w:rPr>
          <w:rFonts w:cs="Times New Roman"/>
          <w:szCs w:val="28"/>
          <w:lang w:eastAsia="ru-RU"/>
        </w:rPr>
        <w:t>6</w:t>
      </w:r>
      <w:r w:rsidR="00E01554" w:rsidRPr="00E01554">
        <w:rPr>
          <w:rFonts w:cs="Times New Roman"/>
          <w:szCs w:val="28"/>
          <w:lang w:eastAsia="ru-RU"/>
        </w:rPr>
        <w:t xml:space="preserve"> настоящего </w:t>
      </w:r>
      <w:r w:rsidR="00290484">
        <w:rPr>
          <w:rFonts w:cs="Times New Roman"/>
          <w:szCs w:val="28"/>
          <w:lang w:eastAsia="ru-RU"/>
        </w:rPr>
        <w:t>Порядка</w:t>
      </w:r>
      <w:r w:rsidR="00E01554" w:rsidRPr="00E01554">
        <w:rPr>
          <w:rFonts w:cs="Times New Roman"/>
          <w:szCs w:val="28"/>
          <w:lang w:eastAsia="ru-RU"/>
        </w:rPr>
        <w:t xml:space="preserve">, заключения </w:t>
      </w:r>
      <w:r w:rsidR="00732CE4">
        <w:rPr>
          <w:rFonts w:cs="Times New Roman"/>
          <w:szCs w:val="28"/>
          <w:lang w:eastAsia="ru-RU"/>
        </w:rPr>
        <w:t>отраслевого органа</w:t>
      </w:r>
      <w:r w:rsidR="00D02839">
        <w:rPr>
          <w:rFonts w:cs="Times New Roman"/>
          <w:szCs w:val="28"/>
          <w:lang w:eastAsia="ru-RU"/>
        </w:rPr>
        <w:t xml:space="preserve"> </w:t>
      </w:r>
      <w:r w:rsidR="00E01554" w:rsidRPr="00E01554">
        <w:rPr>
          <w:rFonts w:cs="Times New Roman"/>
          <w:szCs w:val="28"/>
          <w:lang w:eastAsia="ru-RU"/>
        </w:rPr>
        <w:t xml:space="preserve">проект </w:t>
      </w:r>
      <w:r w:rsidR="00E01554" w:rsidRPr="00E01554">
        <w:rPr>
          <w:rFonts w:cs="Times New Roman"/>
          <w:szCs w:val="28"/>
        </w:rPr>
        <w:t xml:space="preserve">решения </w:t>
      </w:r>
      <w:r w:rsidR="00E01554" w:rsidRPr="00E01554">
        <w:rPr>
          <w:rFonts w:cs="Times New Roman"/>
          <w:szCs w:val="28"/>
          <w:lang w:eastAsia="ru-RU"/>
        </w:rPr>
        <w:t>считается согласованным</w:t>
      </w:r>
      <w:r w:rsidR="00732CE4">
        <w:rPr>
          <w:rFonts w:cs="Times New Roman"/>
          <w:szCs w:val="28"/>
          <w:lang w:eastAsia="ru-RU"/>
        </w:rPr>
        <w:t xml:space="preserve"> указанным органом</w:t>
      </w:r>
      <w:r w:rsidR="00E01554" w:rsidRPr="00E01554">
        <w:rPr>
          <w:rFonts w:cs="Times New Roman"/>
          <w:szCs w:val="28"/>
          <w:lang w:eastAsia="ru-RU"/>
        </w:rPr>
        <w:t>.</w:t>
      </w:r>
      <w:r w:rsidR="00102711">
        <w:rPr>
          <w:rFonts w:cs="Times New Roman"/>
          <w:szCs w:val="28"/>
          <w:lang w:eastAsia="ru-RU"/>
        </w:rPr>
        <w:t xml:space="preserve"> </w:t>
      </w:r>
    </w:p>
    <w:p w:rsidR="00D43EA5" w:rsidRPr="0038404F" w:rsidRDefault="0038404F" w:rsidP="0038404F">
      <w:pPr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9. </w:t>
      </w:r>
      <w:r w:rsidR="00D43EA5" w:rsidRPr="0038404F">
        <w:rPr>
          <w:rFonts w:cs="Times New Roman"/>
          <w:szCs w:val="28"/>
          <w:lang w:eastAsia="ru-RU"/>
        </w:rPr>
        <w:t xml:space="preserve">Уполномоченный орган </w:t>
      </w:r>
      <w:r w:rsidR="00000DB3" w:rsidRPr="0038404F">
        <w:rPr>
          <w:rFonts w:cs="Times New Roman"/>
          <w:szCs w:val="28"/>
          <w:lang w:eastAsia="ru-RU"/>
        </w:rPr>
        <w:t xml:space="preserve">в течение 10 рабочих дней со дня </w:t>
      </w:r>
      <w:r w:rsidR="000C3566" w:rsidRPr="0038404F">
        <w:rPr>
          <w:rFonts w:cs="Times New Roman"/>
          <w:szCs w:val="28"/>
          <w:lang w:eastAsia="ru-RU"/>
        </w:rPr>
        <w:t>направления проекта решения в отраслевые органы</w:t>
      </w:r>
      <w:r w:rsidR="00000DB3" w:rsidRPr="0038404F">
        <w:rPr>
          <w:rFonts w:cs="Times New Roman"/>
          <w:szCs w:val="28"/>
          <w:lang w:eastAsia="ru-RU"/>
        </w:rPr>
        <w:t xml:space="preserve"> </w:t>
      </w:r>
      <w:r w:rsidR="00D43EA5" w:rsidRPr="0038404F">
        <w:rPr>
          <w:rFonts w:cs="Times New Roman"/>
          <w:szCs w:val="28"/>
          <w:lang w:eastAsia="ru-RU"/>
        </w:rPr>
        <w:t xml:space="preserve">рассматривает проект </w:t>
      </w:r>
      <w:r w:rsidR="00D43EA5" w:rsidRPr="0038404F">
        <w:rPr>
          <w:rFonts w:cs="Times New Roman"/>
          <w:szCs w:val="28"/>
        </w:rPr>
        <w:t xml:space="preserve">решения </w:t>
      </w:r>
      <w:r w:rsidR="00A05ADC" w:rsidRPr="0038404F">
        <w:rPr>
          <w:szCs w:val="28"/>
        </w:rPr>
        <w:t xml:space="preserve">на соответствие </w:t>
      </w:r>
      <w:r w:rsidR="00732CE4" w:rsidRPr="0038404F">
        <w:rPr>
          <w:szCs w:val="28"/>
        </w:rPr>
        <w:t>требованиям, установленным частями</w:t>
      </w:r>
      <w:r w:rsidR="002B492B" w:rsidRPr="0038404F">
        <w:rPr>
          <w:szCs w:val="28"/>
        </w:rPr>
        <w:t xml:space="preserve"> </w:t>
      </w:r>
      <w:r w:rsidR="00F64E92" w:rsidRPr="0038404F">
        <w:rPr>
          <w:szCs w:val="28"/>
        </w:rPr>
        <w:t>2</w:t>
      </w:r>
      <w:r w:rsidR="002B492B" w:rsidRPr="0038404F">
        <w:rPr>
          <w:szCs w:val="28"/>
        </w:rPr>
        <w:t xml:space="preserve"> – 6,</w:t>
      </w:r>
      <w:r w:rsidR="00732CE4" w:rsidRPr="0038404F">
        <w:rPr>
          <w:szCs w:val="28"/>
        </w:rPr>
        <w:t xml:space="preserve"> 8, 9 статьи 65</w:t>
      </w:r>
      <w:r w:rsidR="002B492B" w:rsidRPr="0038404F">
        <w:rPr>
          <w:szCs w:val="28"/>
        </w:rPr>
        <w:t>, частью 9 статьи 66</w:t>
      </w:r>
      <w:r w:rsidR="00732CE4" w:rsidRPr="0038404F">
        <w:rPr>
          <w:szCs w:val="28"/>
        </w:rPr>
        <w:t xml:space="preserve"> Градостроительного кодекса Российской Федерации</w:t>
      </w:r>
      <w:r w:rsidR="00903259" w:rsidRPr="0038404F">
        <w:rPr>
          <w:szCs w:val="28"/>
        </w:rPr>
        <w:t>, а также на соответствие требованиям установленн</w:t>
      </w:r>
      <w:r>
        <w:rPr>
          <w:szCs w:val="28"/>
        </w:rPr>
        <w:t xml:space="preserve">ого в соответствии с пунктом 2 части 5 </w:t>
      </w:r>
      <w:r w:rsidR="00107C1A">
        <w:rPr>
          <w:szCs w:val="28"/>
        </w:rPr>
        <w:t>статьи 66 Градостроительного кодекса Российской Федерации порядка</w:t>
      </w:r>
      <w:r w:rsidR="00903259" w:rsidRPr="0038404F">
        <w:rPr>
          <w:szCs w:val="28"/>
        </w:rPr>
        <w:t xml:space="preserve"> определени</w:t>
      </w:r>
      <w:r w:rsidR="00107C1A">
        <w:rPr>
          <w:szCs w:val="28"/>
        </w:rPr>
        <w:t>я</w:t>
      </w:r>
      <w:r w:rsidR="00903259" w:rsidRPr="0038404F">
        <w:rPr>
          <w:szCs w:val="28"/>
        </w:rPr>
        <w:t xml:space="preserve"> границ территории, подлежащей комплексному развитию</w:t>
      </w:r>
      <w:r w:rsidR="00FB32A6" w:rsidRPr="0038404F">
        <w:rPr>
          <w:szCs w:val="28"/>
        </w:rPr>
        <w:t>.</w:t>
      </w:r>
      <w:r w:rsidR="00A05ADC" w:rsidRPr="0038404F">
        <w:rPr>
          <w:szCs w:val="28"/>
        </w:rPr>
        <w:t xml:space="preserve"> </w:t>
      </w:r>
    </w:p>
    <w:p w:rsidR="002062E8" w:rsidRDefault="002062E8" w:rsidP="002062E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46574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1A5C36" w:rsidRPr="002062E8">
        <w:rPr>
          <w:rFonts w:cs="Times New Roman"/>
          <w:szCs w:val="28"/>
        </w:rPr>
        <w:t xml:space="preserve">По результатам рассмотрения проекта решения </w:t>
      </w:r>
      <w:r w:rsidR="00D02839" w:rsidRPr="002062E8">
        <w:rPr>
          <w:rFonts w:cs="Times New Roman"/>
          <w:szCs w:val="28"/>
        </w:rPr>
        <w:t xml:space="preserve">и с учетом </w:t>
      </w:r>
      <w:r w:rsidR="00D02839" w:rsidRPr="002062E8">
        <w:rPr>
          <w:rFonts w:cs="Times New Roman"/>
          <w:szCs w:val="28"/>
          <w:lang w:eastAsia="ru-RU"/>
        </w:rPr>
        <w:t xml:space="preserve">поступивших заключений </w:t>
      </w:r>
      <w:r w:rsidR="00000DB3" w:rsidRPr="002062E8">
        <w:rPr>
          <w:rFonts w:cs="Times New Roman"/>
          <w:szCs w:val="28"/>
          <w:lang w:eastAsia="ru-RU"/>
        </w:rPr>
        <w:t>отраслевых органов</w:t>
      </w:r>
      <w:r w:rsidR="00D02839" w:rsidRPr="002062E8">
        <w:rPr>
          <w:rFonts w:cs="Times New Roman"/>
          <w:szCs w:val="28"/>
          <w:lang w:eastAsia="ru-RU"/>
        </w:rPr>
        <w:t xml:space="preserve"> </w:t>
      </w:r>
      <w:r w:rsidR="001A5C36" w:rsidRPr="002062E8">
        <w:rPr>
          <w:rFonts w:cs="Times New Roman"/>
          <w:szCs w:val="28"/>
          <w:lang w:eastAsia="ru-RU"/>
        </w:rPr>
        <w:t>у</w:t>
      </w:r>
      <w:r w:rsidR="00E01554" w:rsidRPr="002062E8">
        <w:rPr>
          <w:rFonts w:cs="Times New Roman"/>
          <w:szCs w:val="28"/>
          <w:lang w:eastAsia="ru-RU"/>
        </w:rPr>
        <w:t xml:space="preserve">полномоченный орган </w:t>
      </w:r>
      <w:r>
        <w:rPr>
          <w:rFonts w:cs="Times New Roman"/>
          <w:szCs w:val="28"/>
          <w:lang w:eastAsia="ru-RU"/>
        </w:rPr>
        <w:t>принимает</w:t>
      </w:r>
      <w:r w:rsidR="00E01554" w:rsidRPr="002062E8">
        <w:rPr>
          <w:rFonts w:cs="Times New Roman"/>
          <w:szCs w:val="28"/>
          <w:lang w:eastAsia="ru-RU"/>
        </w:rPr>
        <w:t xml:space="preserve"> </w:t>
      </w:r>
      <w:r w:rsidR="00000DB3" w:rsidRPr="002062E8">
        <w:rPr>
          <w:rFonts w:cs="Times New Roman"/>
          <w:szCs w:val="28"/>
        </w:rPr>
        <w:t>решени</w:t>
      </w:r>
      <w:r>
        <w:rPr>
          <w:rFonts w:cs="Times New Roman"/>
          <w:szCs w:val="28"/>
        </w:rPr>
        <w:t>е</w:t>
      </w:r>
      <w:r w:rsidR="00000DB3" w:rsidRPr="002062E8">
        <w:rPr>
          <w:rFonts w:cs="Times New Roman"/>
          <w:szCs w:val="28"/>
        </w:rPr>
        <w:t xml:space="preserve"> о согласовании или об отказе в согласовании проекта решения</w:t>
      </w:r>
      <w:r w:rsidR="0008708B" w:rsidRPr="002062E8">
        <w:rPr>
          <w:rFonts w:cs="Times New Roman"/>
          <w:szCs w:val="28"/>
        </w:rPr>
        <w:t>.</w:t>
      </w:r>
      <w:r w:rsidR="00E01554" w:rsidRPr="002062E8">
        <w:rPr>
          <w:rFonts w:cs="Times New Roman"/>
          <w:szCs w:val="28"/>
        </w:rPr>
        <w:t xml:space="preserve"> </w:t>
      </w:r>
    </w:p>
    <w:p w:rsidR="002062E8" w:rsidRDefault="000C3566" w:rsidP="002062E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062E8">
        <w:rPr>
          <w:rFonts w:cs="Times New Roman"/>
          <w:szCs w:val="28"/>
        </w:rPr>
        <w:t>Решение</w:t>
      </w:r>
      <w:r w:rsidR="00767A8F" w:rsidRPr="002062E8">
        <w:rPr>
          <w:rFonts w:cs="Times New Roman"/>
          <w:szCs w:val="28"/>
        </w:rPr>
        <w:t xml:space="preserve"> уполномоченного органа</w:t>
      </w:r>
      <w:r w:rsidRPr="002062E8">
        <w:rPr>
          <w:rFonts w:cs="Times New Roman"/>
          <w:szCs w:val="28"/>
        </w:rPr>
        <w:t xml:space="preserve"> о согласовании </w:t>
      </w:r>
      <w:r w:rsidR="004450E4">
        <w:rPr>
          <w:rFonts w:cs="Times New Roman"/>
          <w:szCs w:val="28"/>
        </w:rPr>
        <w:t xml:space="preserve">или об </w:t>
      </w:r>
      <w:r w:rsidRPr="002062E8">
        <w:rPr>
          <w:rFonts w:cs="Times New Roman"/>
          <w:szCs w:val="28"/>
        </w:rPr>
        <w:t xml:space="preserve">отказе в согласовании </w:t>
      </w:r>
      <w:r w:rsidR="00767A8F" w:rsidRPr="002062E8">
        <w:rPr>
          <w:rFonts w:cs="Times New Roman"/>
          <w:szCs w:val="28"/>
        </w:rPr>
        <w:t>проекта решения оформляется в форме заключения</w:t>
      </w:r>
      <w:r w:rsidR="002062E8">
        <w:rPr>
          <w:rFonts w:cs="Times New Roman"/>
          <w:szCs w:val="28"/>
        </w:rPr>
        <w:t xml:space="preserve">, подписываемого </w:t>
      </w:r>
      <w:r w:rsidR="002062E8" w:rsidRPr="002062E8">
        <w:rPr>
          <w:rFonts w:cs="Times New Roman"/>
          <w:szCs w:val="28"/>
        </w:rPr>
        <w:t>руководителем уполномоченного органа или лицом, исполняющим его обязанности</w:t>
      </w:r>
      <w:r w:rsidR="00767A8F" w:rsidRPr="002062E8">
        <w:rPr>
          <w:rFonts w:cs="Times New Roman"/>
          <w:szCs w:val="28"/>
        </w:rPr>
        <w:t>.</w:t>
      </w:r>
      <w:r w:rsidRPr="002062E8">
        <w:rPr>
          <w:rFonts w:cs="Times New Roman"/>
          <w:szCs w:val="28"/>
        </w:rPr>
        <w:t xml:space="preserve"> </w:t>
      </w:r>
      <w:r w:rsidR="0008708B" w:rsidRPr="002062E8">
        <w:rPr>
          <w:rFonts w:cs="Times New Roman"/>
          <w:szCs w:val="28"/>
        </w:rPr>
        <w:t>В случае отказа в согласовании проекта решения заключение должно содержать предусмотренные пунктом 1</w:t>
      </w:r>
      <w:r w:rsidR="002062E8">
        <w:rPr>
          <w:rFonts w:cs="Times New Roman"/>
          <w:szCs w:val="28"/>
        </w:rPr>
        <w:t>1</w:t>
      </w:r>
      <w:r w:rsidR="0008708B" w:rsidRPr="002062E8">
        <w:rPr>
          <w:rFonts w:cs="Times New Roman"/>
          <w:szCs w:val="28"/>
        </w:rPr>
        <w:t xml:space="preserve"> настоящего Порядка основания отказа в его согласовании. </w:t>
      </w:r>
    </w:p>
    <w:p w:rsidR="000575D2" w:rsidRDefault="002062E8" w:rsidP="002062E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11. </w:t>
      </w:r>
      <w:r w:rsidR="00275E51">
        <w:rPr>
          <w:rFonts w:cs="Times New Roman"/>
          <w:szCs w:val="28"/>
        </w:rPr>
        <w:t xml:space="preserve">Уполномоченный орган </w:t>
      </w:r>
      <w:r w:rsidR="000575D2" w:rsidRPr="000575D2">
        <w:rPr>
          <w:rFonts w:cs="Times New Roman"/>
          <w:szCs w:val="28"/>
        </w:rPr>
        <w:t xml:space="preserve">отказывает в согласовании </w:t>
      </w:r>
      <w:r w:rsidR="00275E51">
        <w:rPr>
          <w:rFonts w:cs="Times New Roman"/>
          <w:szCs w:val="28"/>
        </w:rPr>
        <w:t>п</w:t>
      </w:r>
      <w:r w:rsidR="000575D2" w:rsidRPr="000575D2">
        <w:rPr>
          <w:rFonts w:cs="Times New Roman"/>
          <w:szCs w:val="28"/>
        </w:rPr>
        <w:t xml:space="preserve">роекта решения </w:t>
      </w:r>
      <w:r w:rsidR="00083407">
        <w:rPr>
          <w:rFonts w:cs="Times New Roman"/>
          <w:szCs w:val="28"/>
        </w:rPr>
        <w:t>по</w:t>
      </w:r>
      <w:r w:rsidR="000575D2" w:rsidRPr="000575D2">
        <w:rPr>
          <w:rFonts w:cs="Times New Roman"/>
          <w:szCs w:val="28"/>
        </w:rPr>
        <w:t xml:space="preserve"> следующи</w:t>
      </w:r>
      <w:r w:rsidR="00083407">
        <w:rPr>
          <w:rFonts w:cs="Times New Roman"/>
          <w:szCs w:val="28"/>
        </w:rPr>
        <w:t>м</w:t>
      </w:r>
      <w:r w:rsidR="000575D2" w:rsidRPr="000575D2">
        <w:rPr>
          <w:rFonts w:cs="Times New Roman"/>
          <w:szCs w:val="28"/>
        </w:rPr>
        <w:t xml:space="preserve"> основани</w:t>
      </w:r>
      <w:r w:rsidR="00083407">
        <w:rPr>
          <w:rFonts w:cs="Times New Roman"/>
          <w:szCs w:val="28"/>
        </w:rPr>
        <w:t>ям</w:t>
      </w:r>
      <w:r w:rsidR="000575D2" w:rsidRPr="000575D2">
        <w:rPr>
          <w:rFonts w:cs="Times New Roman"/>
          <w:szCs w:val="28"/>
        </w:rPr>
        <w:t>:</w:t>
      </w:r>
      <w:r w:rsidR="003E750E">
        <w:rPr>
          <w:rFonts w:cs="Times New Roman"/>
          <w:szCs w:val="28"/>
        </w:rPr>
        <w:t xml:space="preserve"> </w:t>
      </w:r>
    </w:p>
    <w:p w:rsidR="00400C24" w:rsidRPr="00400C24" w:rsidRDefault="008C1FC1" w:rsidP="00F64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11.1. </w:t>
      </w:r>
      <w:r w:rsidR="005E3AD3">
        <w:rPr>
          <w:rFonts w:cs="Times New Roman"/>
          <w:szCs w:val="28"/>
        </w:rPr>
        <w:t>Несоответствие п</w:t>
      </w:r>
      <w:r w:rsidR="00400C24">
        <w:rPr>
          <w:rFonts w:cs="Times New Roman"/>
          <w:szCs w:val="28"/>
        </w:rPr>
        <w:t>роект</w:t>
      </w:r>
      <w:r w:rsidR="005E3AD3">
        <w:rPr>
          <w:rFonts w:cs="Times New Roman"/>
          <w:szCs w:val="28"/>
        </w:rPr>
        <w:t>а</w:t>
      </w:r>
      <w:r w:rsidR="00400C24">
        <w:rPr>
          <w:rFonts w:cs="Times New Roman"/>
          <w:szCs w:val="28"/>
        </w:rPr>
        <w:t xml:space="preserve"> решения </w:t>
      </w:r>
      <w:r w:rsidR="00F64E92">
        <w:rPr>
          <w:rFonts w:cs="Times New Roman"/>
          <w:szCs w:val="28"/>
        </w:rPr>
        <w:t xml:space="preserve">требованиям, </w:t>
      </w:r>
      <w:r w:rsidR="00F64E92">
        <w:rPr>
          <w:szCs w:val="28"/>
        </w:rPr>
        <w:t>установленным</w:t>
      </w:r>
      <w:r>
        <w:rPr>
          <w:szCs w:val="28"/>
        </w:rPr>
        <w:t xml:space="preserve"> </w:t>
      </w:r>
      <w:r w:rsidR="00F64E92">
        <w:rPr>
          <w:szCs w:val="28"/>
        </w:rPr>
        <w:t xml:space="preserve">частями </w:t>
      </w:r>
      <w:r w:rsidR="008A575E">
        <w:rPr>
          <w:szCs w:val="28"/>
        </w:rPr>
        <w:t>2</w:t>
      </w:r>
      <w:r>
        <w:rPr>
          <w:szCs w:val="28"/>
        </w:rPr>
        <w:t xml:space="preserve"> </w:t>
      </w:r>
      <w:r w:rsidR="00F64E92">
        <w:rPr>
          <w:szCs w:val="28"/>
        </w:rPr>
        <w:t>– 6, 8</w:t>
      </w:r>
      <w:r w:rsidR="003B21D5">
        <w:rPr>
          <w:szCs w:val="28"/>
        </w:rPr>
        <w:t xml:space="preserve"> – 10 </w:t>
      </w:r>
      <w:r w:rsidR="00F64E92">
        <w:rPr>
          <w:szCs w:val="28"/>
        </w:rPr>
        <w:t>статьи 65, частью 9 статьи 66 Градостроительного кодекса Российской Федерации</w:t>
      </w:r>
      <w:r w:rsidR="008A575E">
        <w:rPr>
          <w:szCs w:val="28"/>
        </w:rPr>
        <w:t>.</w:t>
      </w:r>
    </w:p>
    <w:p w:rsidR="000575D2" w:rsidRPr="00275E51" w:rsidRDefault="008C1FC1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11.2. </w:t>
      </w:r>
      <w:r w:rsidR="008A575E">
        <w:rPr>
          <w:rFonts w:cs="Times New Roman"/>
          <w:szCs w:val="28"/>
        </w:rPr>
        <w:t>Н</w:t>
      </w:r>
      <w:r w:rsidR="0008708B">
        <w:rPr>
          <w:rFonts w:cs="Times New Roman"/>
          <w:szCs w:val="28"/>
        </w:rPr>
        <w:t>аличие</w:t>
      </w:r>
      <w:r w:rsidR="000575D2" w:rsidRPr="00275E51">
        <w:rPr>
          <w:rFonts w:cs="Times New Roman"/>
          <w:szCs w:val="28"/>
        </w:rPr>
        <w:t xml:space="preserve"> пересечени</w:t>
      </w:r>
      <w:r w:rsidR="0008708B">
        <w:rPr>
          <w:rFonts w:cs="Times New Roman"/>
          <w:szCs w:val="28"/>
        </w:rPr>
        <w:t>я</w:t>
      </w:r>
      <w:r w:rsidR="000575D2" w:rsidRPr="00275E51">
        <w:rPr>
          <w:rFonts w:cs="Times New Roman"/>
          <w:szCs w:val="28"/>
        </w:rPr>
        <w:t xml:space="preserve"> границ территории, в отношении которой подготовлен </w:t>
      </w:r>
      <w:r w:rsidR="00275E51">
        <w:rPr>
          <w:rFonts w:cs="Times New Roman"/>
          <w:szCs w:val="28"/>
        </w:rPr>
        <w:t>п</w:t>
      </w:r>
      <w:r w:rsidR="000575D2" w:rsidRPr="00275E51">
        <w:rPr>
          <w:rFonts w:cs="Times New Roman"/>
          <w:szCs w:val="28"/>
        </w:rPr>
        <w:t>роект решения</w:t>
      </w:r>
      <w:r w:rsidR="00F64E92">
        <w:rPr>
          <w:rFonts w:cs="Times New Roman"/>
          <w:szCs w:val="28"/>
        </w:rPr>
        <w:t>,</w:t>
      </w:r>
      <w:r w:rsidR="0008708B">
        <w:rPr>
          <w:rFonts w:cs="Times New Roman"/>
          <w:szCs w:val="28"/>
        </w:rPr>
        <w:t xml:space="preserve"> </w:t>
      </w:r>
      <w:r w:rsidR="000575D2" w:rsidRPr="00275E51">
        <w:rPr>
          <w:rFonts w:cs="Times New Roman"/>
          <w:szCs w:val="28"/>
        </w:rPr>
        <w:t>с границами территорий, в отношении которых принято решение о комплексном развитии</w:t>
      </w:r>
      <w:r w:rsidR="0008708B">
        <w:rPr>
          <w:rFonts w:cs="Times New Roman"/>
          <w:szCs w:val="28"/>
        </w:rPr>
        <w:t xml:space="preserve"> территории</w:t>
      </w:r>
      <w:r w:rsidR="000575D2" w:rsidRPr="00275E51">
        <w:rPr>
          <w:rFonts w:cs="Times New Roman"/>
          <w:szCs w:val="28"/>
        </w:rPr>
        <w:t xml:space="preserve"> Правительством Российской Федерации или Правительством </w:t>
      </w:r>
      <w:r w:rsidR="00275E51">
        <w:rPr>
          <w:rFonts w:cs="Times New Roman"/>
          <w:szCs w:val="28"/>
        </w:rPr>
        <w:t>Кировской</w:t>
      </w:r>
      <w:r w:rsidR="008A575E">
        <w:rPr>
          <w:rFonts w:cs="Times New Roman"/>
          <w:szCs w:val="28"/>
        </w:rPr>
        <w:t xml:space="preserve"> области.</w:t>
      </w:r>
    </w:p>
    <w:p w:rsidR="000575D2" w:rsidRPr="00ED5DB0" w:rsidRDefault="008C1FC1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11.3. </w:t>
      </w:r>
      <w:r w:rsidR="005E3AD3">
        <w:rPr>
          <w:rFonts w:cs="Times New Roman"/>
          <w:szCs w:val="28"/>
        </w:rPr>
        <w:t>Предназначение з</w:t>
      </w:r>
      <w:r w:rsidR="000575D2" w:rsidRPr="00ED5DB0">
        <w:rPr>
          <w:rFonts w:cs="Times New Roman"/>
          <w:szCs w:val="28"/>
        </w:rPr>
        <w:t>емельны</w:t>
      </w:r>
      <w:r w:rsidR="005E3AD3">
        <w:rPr>
          <w:rFonts w:cs="Times New Roman"/>
          <w:szCs w:val="28"/>
        </w:rPr>
        <w:t>х</w:t>
      </w:r>
      <w:r w:rsidR="000575D2" w:rsidRPr="00ED5DB0">
        <w:rPr>
          <w:rFonts w:cs="Times New Roman"/>
          <w:szCs w:val="28"/>
        </w:rPr>
        <w:t xml:space="preserve"> участ</w:t>
      </w:r>
      <w:r w:rsidR="005E3AD3">
        <w:rPr>
          <w:rFonts w:cs="Times New Roman"/>
          <w:szCs w:val="28"/>
        </w:rPr>
        <w:t>ков</w:t>
      </w:r>
      <w:r w:rsidR="000575D2" w:rsidRPr="00ED5DB0">
        <w:rPr>
          <w:rFonts w:cs="Times New Roman"/>
          <w:szCs w:val="28"/>
        </w:rPr>
        <w:t>, включенны</w:t>
      </w:r>
      <w:r w:rsidR="005E3AD3">
        <w:rPr>
          <w:rFonts w:cs="Times New Roman"/>
          <w:szCs w:val="28"/>
        </w:rPr>
        <w:t>х</w:t>
      </w:r>
      <w:r w:rsidR="000575D2" w:rsidRPr="00ED5DB0">
        <w:rPr>
          <w:rFonts w:cs="Times New Roman"/>
          <w:szCs w:val="28"/>
        </w:rPr>
        <w:t xml:space="preserve"> в границы территории, подлежащей комплексному развитию, для размещения </w:t>
      </w:r>
      <w:r w:rsidR="008A575E">
        <w:rPr>
          <w:rFonts w:cs="Times New Roman"/>
          <w:szCs w:val="28"/>
        </w:rPr>
        <w:t>объектов регионального значения.</w:t>
      </w:r>
    </w:p>
    <w:p w:rsidR="000575D2" w:rsidRDefault="008C1FC1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11.4. </w:t>
      </w:r>
      <w:r w:rsidR="005E3AD3">
        <w:rPr>
          <w:rFonts w:cs="Times New Roman"/>
          <w:szCs w:val="28"/>
        </w:rPr>
        <w:t>Резервирование з</w:t>
      </w:r>
      <w:r w:rsidR="000575D2" w:rsidRPr="00ED5DB0">
        <w:rPr>
          <w:rFonts w:cs="Times New Roman"/>
          <w:szCs w:val="28"/>
        </w:rPr>
        <w:t>емельны</w:t>
      </w:r>
      <w:r w:rsidR="005E3AD3">
        <w:rPr>
          <w:rFonts w:cs="Times New Roman"/>
          <w:szCs w:val="28"/>
        </w:rPr>
        <w:t>х</w:t>
      </w:r>
      <w:r w:rsidR="000575D2" w:rsidRPr="00ED5DB0">
        <w:rPr>
          <w:rFonts w:cs="Times New Roman"/>
          <w:szCs w:val="28"/>
        </w:rPr>
        <w:t xml:space="preserve"> участ</w:t>
      </w:r>
      <w:r w:rsidR="005E3AD3">
        <w:rPr>
          <w:rFonts w:cs="Times New Roman"/>
          <w:szCs w:val="28"/>
        </w:rPr>
        <w:t>ков</w:t>
      </w:r>
      <w:r w:rsidR="000575D2" w:rsidRPr="00ED5DB0">
        <w:rPr>
          <w:rFonts w:cs="Times New Roman"/>
          <w:szCs w:val="28"/>
        </w:rPr>
        <w:t>, включенны</w:t>
      </w:r>
      <w:r w:rsidR="005E3AD3">
        <w:rPr>
          <w:rFonts w:cs="Times New Roman"/>
          <w:szCs w:val="28"/>
        </w:rPr>
        <w:t>х</w:t>
      </w:r>
      <w:r w:rsidR="000575D2" w:rsidRPr="00ED5DB0">
        <w:rPr>
          <w:rFonts w:cs="Times New Roman"/>
          <w:szCs w:val="28"/>
        </w:rPr>
        <w:t xml:space="preserve"> в границы территории, подлежащей комплексному развитию, </w:t>
      </w:r>
      <w:r w:rsidR="00BC42E1">
        <w:rPr>
          <w:rFonts w:cs="Times New Roman"/>
          <w:szCs w:val="28"/>
        </w:rPr>
        <w:t xml:space="preserve">и </w:t>
      </w:r>
      <w:r w:rsidR="000575D2" w:rsidRPr="00ED5DB0">
        <w:rPr>
          <w:rFonts w:cs="Times New Roman"/>
          <w:szCs w:val="28"/>
        </w:rPr>
        <w:t>находящи</w:t>
      </w:r>
      <w:r w:rsidR="00BC42E1">
        <w:rPr>
          <w:rFonts w:cs="Times New Roman"/>
          <w:szCs w:val="28"/>
        </w:rPr>
        <w:t>х</w:t>
      </w:r>
      <w:r w:rsidR="000575D2" w:rsidRPr="00ED5DB0">
        <w:rPr>
          <w:rFonts w:cs="Times New Roman"/>
          <w:szCs w:val="28"/>
        </w:rPr>
        <w:t>ся в государственной собственности</w:t>
      </w:r>
      <w:r>
        <w:rPr>
          <w:rFonts w:cs="Times New Roman"/>
          <w:szCs w:val="28"/>
        </w:rPr>
        <w:t xml:space="preserve"> Кировской области</w:t>
      </w:r>
      <w:r w:rsidR="000575D2" w:rsidRPr="00ED5DB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для государственных нужд</w:t>
      </w:r>
      <w:r w:rsidR="008A575E">
        <w:rPr>
          <w:rFonts w:cs="Times New Roman"/>
          <w:szCs w:val="28"/>
        </w:rPr>
        <w:t>.</w:t>
      </w:r>
    </w:p>
    <w:p w:rsidR="00117F99" w:rsidRDefault="008C1FC1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>11.5.</w:t>
      </w:r>
      <w:r w:rsidR="005E3AD3">
        <w:rPr>
          <w:rFonts w:cs="Times New Roman"/>
          <w:szCs w:val="28"/>
        </w:rPr>
        <w:t xml:space="preserve"> Нахождение</w:t>
      </w:r>
      <w:r>
        <w:rPr>
          <w:rFonts w:cs="Times New Roman"/>
          <w:szCs w:val="28"/>
        </w:rPr>
        <w:t xml:space="preserve"> </w:t>
      </w:r>
      <w:r w:rsidR="005E3AD3">
        <w:rPr>
          <w:rFonts w:cs="Times New Roman"/>
          <w:szCs w:val="28"/>
        </w:rPr>
        <w:t>з</w:t>
      </w:r>
      <w:r w:rsidR="007B346C" w:rsidRPr="00ED5DB0">
        <w:rPr>
          <w:rFonts w:cs="Times New Roman"/>
          <w:szCs w:val="28"/>
        </w:rPr>
        <w:t>емельны</w:t>
      </w:r>
      <w:r w:rsidR="005E3AD3">
        <w:rPr>
          <w:rFonts w:cs="Times New Roman"/>
          <w:szCs w:val="28"/>
        </w:rPr>
        <w:t>х</w:t>
      </w:r>
      <w:r w:rsidR="007B346C" w:rsidRPr="00ED5DB0">
        <w:rPr>
          <w:rFonts w:cs="Times New Roman"/>
          <w:szCs w:val="28"/>
        </w:rPr>
        <w:t xml:space="preserve"> участк</w:t>
      </w:r>
      <w:r w:rsidR="005E3AD3">
        <w:rPr>
          <w:rFonts w:cs="Times New Roman"/>
          <w:szCs w:val="28"/>
        </w:rPr>
        <w:t>ов</w:t>
      </w:r>
      <w:r w:rsidR="007B346C" w:rsidRPr="00ED5DB0">
        <w:rPr>
          <w:rFonts w:cs="Times New Roman"/>
          <w:szCs w:val="28"/>
        </w:rPr>
        <w:t>, включенны</w:t>
      </w:r>
      <w:r w:rsidR="005E3AD3">
        <w:rPr>
          <w:rFonts w:cs="Times New Roman"/>
          <w:szCs w:val="28"/>
        </w:rPr>
        <w:t>х</w:t>
      </w:r>
      <w:r w:rsidR="007B346C" w:rsidRPr="00ED5DB0">
        <w:rPr>
          <w:rFonts w:cs="Times New Roman"/>
          <w:szCs w:val="28"/>
        </w:rPr>
        <w:t xml:space="preserve"> в границы территории, подлежащей комплексному развитию, </w:t>
      </w:r>
      <w:r w:rsidR="007B346C">
        <w:rPr>
          <w:rFonts w:cs="Times New Roman"/>
          <w:szCs w:val="28"/>
        </w:rPr>
        <w:t>в границах</w:t>
      </w:r>
      <w:r w:rsidR="00117F99">
        <w:rPr>
          <w:rFonts w:cs="Times New Roman"/>
          <w:szCs w:val="28"/>
        </w:rPr>
        <w:t xml:space="preserve"> зоны с</w:t>
      </w:r>
      <w:r w:rsidR="007B346C">
        <w:rPr>
          <w:rFonts w:cs="Times New Roman"/>
          <w:szCs w:val="28"/>
        </w:rPr>
        <w:t xml:space="preserve"> особ</w:t>
      </w:r>
      <w:r w:rsidR="00117F99">
        <w:rPr>
          <w:rFonts w:cs="Times New Roman"/>
          <w:szCs w:val="28"/>
        </w:rPr>
        <w:t xml:space="preserve">ыми условиями использования территории, правовой режим которой не допускает </w:t>
      </w:r>
      <w:r w:rsidR="00361E40">
        <w:rPr>
          <w:rFonts w:cs="Times New Roman"/>
          <w:szCs w:val="28"/>
        </w:rPr>
        <w:t>возможности выбора для</w:t>
      </w:r>
      <w:r w:rsidR="00117F99">
        <w:rPr>
          <w:rFonts w:cs="Times New Roman"/>
          <w:szCs w:val="28"/>
        </w:rPr>
        <w:t xml:space="preserve"> объектов капитального строительства </w:t>
      </w:r>
      <w:r w:rsidR="00117F99">
        <w:rPr>
          <w:rFonts w:cs="Times New Roman"/>
          <w:szCs w:val="28"/>
          <w:lang w:eastAsia="ru-RU"/>
        </w:rPr>
        <w:t>вид</w:t>
      </w:r>
      <w:r w:rsidR="00361E40">
        <w:rPr>
          <w:rFonts w:cs="Times New Roman"/>
          <w:szCs w:val="28"/>
          <w:lang w:eastAsia="ru-RU"/>
        </w:rPr>
        <w:t>ов</w:t>
      </w:r>
      <w:r w:rsidR="00117F99">
        <w:rPr>
          <w:rFonts w:cs="Times New Roman"/>
          <w:szCs w:val="28"/>
          <w:lang w:eastAsia="ru-RU"/>
        </w:rPr>
        <w:t xml:space="preserve"> разрешенного использования</w:t>
      </w:r>
      <w:r w:rsidR="005E3AD3">
        <w:rPr>
          <w:rFonts w:cs="Times New Roman"/>
          <w:szCs w:val="28"/>
          <w:lang w:eastAsia="ru-RU"/>
        </w:rPr>
        <w:t>,</w:t>
      </w:r>
      <w:r w:rsidR="00117F99">
        <w:rPr>
          <w:rFonts w:cs="Times New Roman"/>
          <w:szCs w:val="28"/>
          <w:lang w:eastAsia="ru-RU"/>
        </w:rPr>
        <w:t xml:space="preserve"> </w:t>
      </w:r>
      <w:r w:rsidR="00361E40">
        <w:rPr>
          <w:rFonts w:cs="Times New Roman"/>
          <w:szCs w:val="28"/>
          <w:lang w:eastAsia="ru-RU"/>
        </w:rPr>
        <w:t>указанных</w:t>
      </w:r>
      <w:r w:rsidR="00117F99">
        <w:rPr>
          <w:rFonts w:cs="Times New Roman"/>
          <w:szCs w:val="28"/>
          <w:lang w:eastAsia="ru-RU"/>
        </w:rPr>
        <w:t xml:space="preserve"> в проекте решения</w:t>
      </w:r>
      <w:r w:rsidR="008A575E">
        <w:rPr>
          <w:rFonts w:cs="Times New Roman"/>
          <w:szCs w:val="28"/>
          <w:lang w:eastAsia="ru-RU"/>
        </w:rPr>
        <w:t>.</w:t>
      </w:r>
      <w:r w:rsidR="00117F99">
        <w:rPr>
          <w:rFonts w:cs="Times New Roman"/>
          <w:szCs w:val="28"/>
          <w:lang w:eastAsia="ru-RU"/>
        </w:rPr>
        <w:t xml:space="preserve"> </w:t>
      </w:r>
    </w:p>
    <w:p w:rsidR="00470610" w:rsidRPr="00516F0E" w:rsidRDefault="008C1FC1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11.6. </w:t>
      </w:r>
      <w:r w:rsidR="008A575E">
        <w:rPr>
          <w:rFonts w:cs="Times New Roman"/>
          <w:szCs w:val="28"/>
        </w:rPr>
        <w:t>В</w:t>
      </w:r>
      <w:r w:rsidR="00470610">
        <w:rPr>
          <w:rFonts w:cs="Times New Roman"/>
          <w:szCs w:val="28"/>
        </w:rPr>
        <w:t xml:space="preserve"> отношении земельных участков, включенных в границы территории, подлежащей комплексному развитию, находящихся в государственной собственности Кировской области, </w:t>
      </w:r>
      <w:r w:rsidR="002E510B">
        <w:rPr>
          <w:rFonts w:cs="Times New Roman"/>
          <w:szCs w:val="28"/>
        </w:rPr>
        <w:t>принято</w:t>
      </w:r>
      <w:r w:rsidR="00470610">
        <w:rPr>
          <w:rFonts w:cs="Times New Roman"/>
          <w:szCs w:val="28"/>
        </w:rPr>
        <w:t xml:space="preserve"> решение о предварительном согласовании предоставления земельного участка </w:t>
      </w:r>
      <w:r w:rsidR="00470610" w:rsidRPr="00516F0E">
        <w:rPr>
          <w:rFonts w:cs="Times New Roman"/>
          <w:szCs w:val="28"/>
        </w:rPr>
        <w:t xml:space="preserve">либо размещено извещение о проведении аукциона по продаже земельного участка или аукциона на право заключения договора аренды земельного участка в соответствии с </w:t>
      </w:r>
      <w:hyperlink r:id="rId9" w:history="1">
        <w:r w:rsidR="00470610" w:rsidRPr="00516F0E">
          <w:rPr>
            <w:rFonts w:cs="Times New Roman"/>
            <w:szCs w:val="28"/>
          </w:rPr>
          <w:t>пунктом 19 статьи 39.11</w:t>
        </w:r>
      </w:hyperlink>
      <w:r w:rsidR="00470610" w:rsidRPr="00516F0E">
        <w:rPr>
          <w:rFonts w:cs="Times New Roman"/>
          <w:szCs w:val="28"/>
        </w:rPr>
        <w:t xml:space="preserve"> Земельного кодекса Российской Федерации</w:t>
      </w:r>
      <w:r w:rsidR="00361E40">
        <w:rPr>
          <w:rFonts w:cs="Times New Roman"/>
          <w:szCs w:val="28"/>
        </w:rPr>
        <w:t xml:space="preserve">. </w:t>
      </w:r>
    </w:p>
    <w:p w:rsidR="004F1CE7" w:rsidRDefault="008C1FC1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11.7. </w:t>
      </w:r>
      <w:r w:rsidR="005E3AD3">
        <w:rPr>
          <w:rFonts w:cs="Times New Roman"/>
          <w:szCs w:val="28"/>
        </w:rPr>
        <w:t>Расположение н</w:t>
      </w:r>
      <w:r w:rsidR="007B346C">
        <w:rPr>
          <w:rFonts w:cs="Times New Roman"/>
          <w:szCs w:val="28"/>
        </w:rPr>
        <w:t xml:space="preserve">а </w:t>
      </w:r>
      <w:r w:rsidR="007B346C" w:rsidRPr="00ED5DB0">
        <w:rPr>
          <w:rFonts w:cs="Times New Roman"/>
          <w:szCs w:val="28"/>
        </w:rPr>
        <w:t>земельны</w:t>
      </w:r>
      <w:r w:rsidR="007B346C">
        <w:rPr>
          <w:rFonts w:cs="Times New Roman"/>
          <w:szCs w:val="28"/>
        </w:rPr>
        <w:t>х</w:t>
      </w:r>
      <w:r w:rsidR="007B346C" w:rsidRPr="00ED5DB0">
        <w:rPr>
          <w:rFonts w:cs="Times New Roman"/>
          <w:szCs w:val="28"/>
        </w:rPr>
        <w:t xml:space="preserve"> участк</w:t>
      </w:r>
      <w:r w:rsidR="007B346C">
        <w:rPr>
          <w:rFonts w:cs="Times New Roman"/>
          <w:szCs w:val="28"/>
        </w:rPr>
        <w:t>ах</w:t>
      </w:r>
      <w:r w:rsidR="007B346C" w:rsidRPr="00ED5DB0">
        <w:rPr>
          <w:rFonts w:cs="Times New Roman"/>
          <w:szCs w:val="28"/>
        </w:rPr>
        <w:t>, включенны</w:t>
      </w:r>
      <w:r w:rsidR="007B346C">
        <w:rPr>
          <w:rFonts w:cs="Times New Roman"/>
          <w:szCs w:val="28"/>
        </w:rPr>
        <w:t>х</w:t>
      </w:r>
      <w:r w:rsidR="007B346C" w:rsidRPr="00ED5DB0">
        <w:rPr>
          <w:rFonts w:cs="Times New Roman"/>
          <w:szCs w:val="28"/>
        </w:rPr>
        <w:t xml:space="preserve"> в границы территории, подлежащей комплексному развитию, </w:t>
      </w:r>
      <w:r w:rsidR="007B346C">
        <w:rPr>
          <w:rFonts w:cs="Times New Roman"/>
          <w:szCs w:val="28"/>
        </w:rPr>
        <w:t>объект</w:t>
      </w:r>
      <w:r w:rsidR="005E3AD3">
        <w:rPr>
          <w:rFonts w:cs="Times New Roman"/>
          <w:szCs w:val="28"/>
        </w:rPr>
        <w:t>ов</w:t>
      </w:r>
      <w:r w:rsidR="007B346C">
        <w:rPr>
          <w:rFonts w:cs="Times New Roman"/>
          <w:szCs w:val="28"/>
        </w:rPr>
        <w:t xml:space="preserve"> культурного наследия</w:t>
      </w:r>
      <w:r w:rsidR="00F64599">
        <w:rPr>
          <w:rFonts w:cs="Times New Roman"/>
          <w:szCs w:val="28"/>
        </w:rPr>
        <w:t xml:space="preserve">, </w:t>
      </w:r>
      <w:r w:rsidR="00F64599" w:rsidRPr="00DB40F9">
        <w:rPr>
          <w:rFonts w:cs="Times New Roman"/>
          <w:szCs w:val="28"/>
        </w:rPr>
        <w:t>выявленны</w:t>
      </w:r>
      <w:r w:rsidR="005E3AD3">
        <w:rPr>
          <w:rFonts w:cs="Times New Roman"/>
          <w:szCs w:val="28"/>
        </w:rPr>
        <w:t>х</w:t>
      </w:r>
      <w:r w:rsidR="00F64599" w:rsidRPr="00DB40F9">
        <w:rPr>
          <w:rFonts w:cs="Times New Roman"/>
          <w:szCs w:val="28"/>
        </w:rPr>
        <w:t xml:space="preserve"> объект</w:t>
      </w:r>
      <w:r w:rsidR="005E3AD3">
        <w:rPr>
          <w:rFonts w:cs="Times New Roman"/>
          <w:szCs w:val="28"/>
        </w:rPr>
        <w:t>ов</w:t>
      </w:r>
      <w:r w:rsidR="00F64599" w:rsidRPr="00DB40F9">
        <w:rPr>
          <w:rFonts w:cs="Times New Roman"/>
          <w:szCs w:val="28"/>
        </w:rPr>
        <w:t xml:space="preserve"> культурного наследия</w:t>
      </w:r>
      <w:r w:rsidR="002E510B">
        <w:rPr>
          <w:rFonts w:cs="Times New Roman"/>
          <w:szCs w:val="28"/>
        </w:rPr>
        <w:t>.</w:t>
      </w:r>
      <w:r w:rsidR="0008708B">
        <w:rPr>
          <w:rFonts w:cs="Times New Roman"/>
          <w:szCs w:val="28"/>
        </w:rPr>
        <w:t xml:space="preserve"> </w:t>
      </w:r>
    </w:p>
    <w:p w:rsidR="001A5C36" w:rsidRPr="008C1FC1" w:rsidRDefault="008C1FC1" w:rsidP="008C1F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</w:t>
      </w:r>
      <w:r w:rsidR="003439CE" w:rsidRPr="008C1FC1">
        <w:rPr>
          <w:rFonts w:cs="Times New Roman"/>
          <w:szCs w:val="28"/>
        </w:rPr>
        <w:t xml:space="preserve">Уполномоченный орган </w:t>
      </w:r>
      <w:r w:rsidR="00465740">
        <w:rPr>
          <w:rFonts w:cs="Times New Roman"/>
          <w:szCs w:val="28"/>
        </w:rPr>
        <w:t>в срок, не превышающий 30 календарных дней со дня поступления в уполномоченный орган проекта решения</w:t>
      </w:r>
      <w:r w:rsidR="005E3AD3">
        <w:rPr>
          <w:rFonts w:cs="Times New Roman"/>
          <w:szCs w:val="28"/>
        </w:rPr>
        <w:t>,</w:t>
      </w:r>
      <w:r w:rsidR="00465740">
        <w:rPr>
          <w:rFonts w:cs="Times New Roman"/>
          <w:szCs w:val="28"/>
        </w:rPr>
        <w:t xml:space="preserve"> </w:t>
      </w:r>
      <w:r w:rsidR="003439CE" w:rsidRPr="008C1FC1">
        <w:rPr>
          <w:rFonts w:cs="Times New Roman"/>
          <w:szCs w:val="28"/>
        </w:rPr>
        <w:t>направляет з</w:t>
      </w:r>
      <w:r w:rsidR="003B21D5" w:rsidRPr="008C1FC1">
        <w:rPr>
          <w:rFonts w:cs="Times New Roman"/>
          <w:szCs w:val="28"/>
        </w:rPr>
        <w:t xml:space="preserve">аключение о согласовании </w:t>
      </w:r>
      <w:r w:rsidR="005E3AD3">
        <w:rPr>
          <w:rFonts w:cs="Times New Roman"/>
          <w:szCs w:val="28"/>
        </w:rPr>
        <w:t xml:space="preserve">или </w:t>
      </w:r>
      <w:r w:rsidR="003B21D5" w:rsidRPr="008C1FC1">
        <w:rPr>
          <w:rFonts w:cs="Times New Roman"/>
          <w:szCs w:val="28"/>
        </w:rPr>
        <w:t>об отказе в согласовании</w:t>
      </w:r>
      <w:r w:rsidR="00624EFD">
        <w:rPr>
          <w:rFonts w:cs="Times New Roman"/>
          <w:szCs w:val="28"/>
        </w:rPr>
        <w:t xml:space="preserve"> проекта решения</w:t>
      </w:r>
      <w:r w:rsidR="003B21D5" w:rsidRPr="008C1FC1">
        <w:rPr>
          <w:rFonts w:cs="Times New Roman"/>
          <w:szCs w:val="28"/>
        </w:rPr>
        <w:t xml:space="preserve"> </w:t>
      </w:r>
      <w:r w:rsidR="001A5C36" w:rsidRPr="008C1FC1">
        <w:rPr>
          <w:rFonts w:cs="Times New Roman"/>
          <w:szCs w:val="28"/>
        </w:rPr>
        <w:t xml:space="preserve">главе местной администрации, подготовившему </w:t>
      </w:r>
      <w:r w:rsidR="000575D2" w:rsidRPr="008C1FC1">
        <w:rPr>
          <w:rFonts w:cs="Times New Roman"/>
          <w:szCs w:val="28"/>
        </w:rPr>
        <w:t>п</w:t>
      </w:r>
      <w:r w:rsidR="001A5C36" w:rsidRPr="008C1FC1">
        <w:rPr>
          <w:rFonts w:cs="Times New Roman"/>
          <w:szCs w:val="28"/>
        </w:rPr>
        <w:t>роект решения</w:t>
      </w:r>
      <w:r w:rsidR="00624EFD">
        <w:rPr>
          <w:rFonts w:cs="Times New Roman"/>
          <w:szCs w:val="28"/>
        </w:rPr>
        <w:t>,</w:t>
      </w:r>
      <w:r w:rsidR="00465740">
        <w:rPr>
          <w:rFonts w:cs="Times New Roman"/>
          <w:szCs w:val="28"/>
        </w:rPr>
        <w:t xml:space="preserve"> посредством почтовой связи (если проект решения был направлен почтовым отправлением) или в электронной форме (если проект решения был направлен на адрес электронной почты уполномоченного органа)</w:t>
      </w:r>
      <w:r w:rsidR="001A5C36" w:rsidRPr="008C1FC1">
        <w:rPr>
          <w:rFonts w:cs="Times New Roman"/>
          <w:szCs w:val="28"/>
        </w:rPr>
        <w:t>.</w:t>
      </w:r>
      <w:r w:rsidR="00465740">
        <w:rPr>
          <w:rFonts w:cs="Times New Roman"/>
          <w:szCs w:val="28"/>
        </w:rPr>
        <w:t xml:space="preserve"> </w:t>
      </w:r>
    </w:p>
    <w:p w:rsidR="00171FFF" w:rsidRPr="008C1FC1" w:rsidRDefault="008C1FC1" w:rsidP="008C1F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</w:t>
      </w:r>
      <w:r w:rsidR="003B21D5" w:rsidRPr="008C1FC1">
        <w:rPr>
          <w:rFonts w:cs="Times New Roman"/>
          <w:szCs w:val="28"/>
        </w:rPr>
        <w:t>Доработанный п</w:t>
      </w:r>
      <w:r w:rsidR="00171FFF" w:rsidRPr="008C1FC1">
        <w:rPr>
          <w:rFonts w:cs="Times New Roman"/>
          <w:szCs w:val="28"/>
        </w:rPr>
        <w:t>роект решения может быть</w:t>
      </w:r>
      <w:r w:rsidR="003B21D5" w:rsidRPr="008C1FC1">
        <w:rPr>
          <w:rFonts w:cs="Times New Roman"/>
          <w:szCs w:val="28"/>
        </w:rPr>
        <w:t xml:space="preserve"> повторно</w:t>
      </w:r>
      <w:r w:rsidR="00171FFF" w:rsidRPr="008C1FC1">
        <w:rPr>
          <w:rFonts w:cs="Times New Roman"/>
          <w:szCs w:val="28"/>
        </w:rPr>
        <w:t xml:space="preserve"> представлен главой местной администрации на согласование в </w:t>
      </w:r>
      <w:r w:rsidR="00ED5DB0" w:rsidRPr="008C1FC1">
        <w:rPr>
          <w:rFonts w:cs="Times New Roman"/>
          <w:szCs w:val="28"/>
        </w:rPr>
        <w:t>уполномоченный орган</w:t>
      </w:r>
      <w:r w:rsidR="003439CE" w:rsidRPr="008C1FC1">
        <w:rPr>
          <w:rFonts w:cs="Times New Roman"/>
          <w:szCs w:val="28"/>
        </w:rPr>
        <w:t xml:space="preserve"> после устранения замечаний, послуживших основанием для</w:t>
      </w:r>
      <w:r w:rsidR="003B21D5" w:rsidRPr="008C1FC1">
        <w:rPr>
          <w:rFonts w:cs="Times New Roman"/>
          <w:szCs w:val="28"/>
        </w:rPr>
        <w:t xml:space="preserve"> принятия уполномоченным органом решения об</w:t>
      </w:r>
      <w:r w:rsidR="003439CE" w:rsidRPr="008C1FC1">
        <w:rPr>
          <w:rFonts w:cs="Times New Roman"/>
          <w:szCs w:val="28"/>
        </w:rPr>
        <w:t xml:space="preserve"> отказ</w:t>
      </w:r>
      <w:r w:rsidR="003B21D5" w:rsidRPr="008C1FC1">
        <w:rPr>
          <w:rFonts w:cs="Times New Roman"/>
          <w:szCs w:val="28"/>
        </w:rPr>
        <w:t>е</w:t>
      </w:r>
      <w:r w:rsidR="003439CE" w:rsidRPr="008C1FC1">
        <w:rPr>
          <w:rFonts w:cs="Times New Roman"/>
          <w:szCs w:val="28"/>
        </w:rPr>
        <w:t xml:space="preserve"> в </w:t>
      </w:r>
      <w:r w:rsidR="00465740">
        <w:rPr>
          <w:rFonts w:cs="Times New Roman"/>
          <w:szCs w:val="28"/>
        </w:rPr>
        <w:t>приеме проекта решения для согласования или решения об отказе в</w:t>
      </w:r>
      <w:r w:rsidR="003439CE" w:rsidRPr="008C1FC1">
        <w:rPr>
          <w:rFonts w:cs="Times New Roman"/>
          <w:szCs w:val="28"/>
        </w:rPr>
        <w:t xml:space="preserve"> согласовании</w:t>
      </w:r>
      <w:r w:rsidR="00465740">
        <w:rPr>
          <w:rFonts w:cs="Times New Roman"/>
          <w:szCs w:val="28"/>
        </w:rPr>
        <w:t xml:space="preserve"> проекта решения</w:t>
      </w:r>
      <w:r w:rsidR="00171FFF" w:rsidRPr="008C1FC1">
        <w:rPr>
          <w:rFonts w:cs="Times New Roman"/>
          <w:szCs w:val="28"/>
        </w:rPr>
        <w:t>.</w:t>
      </w:r>
      <w:r w:rsidR="003439CE" w:rsidRPr="008C1FC1">
        <w:rPr>
          <w:rFonts w:cs="Times New Roman"/>
          <w:szCs w:val="28"/>
        </w:rPr>
        <w:t xml:space="preserve"> </w:t>
      </w:r>
    </w:p>
    <w:p w:rsidR="00171FFF" w:rsidRDefault="003B21D5" w:rsidP="00117F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171FFF">
        <w:rPr>
          <w:rFonts w:cs="Times New Roman"/>
          <w:szCs w:val="28"/>
        </w:rPr>
        <w:t xml:space="preserve">огласование </w:t>
      </w:r>
      <w:r>
        <w:rPr>
          <w:rFonts w:cs="Times New Roman"/>
          <w:szCs w:val="28"/>
        </w:rPr>
        <w:t xml:space="preserve">доработанного </w:t>
      </w:r>
      <w:r w:rsidR="001C7A06">
        <w:rPr>
          <w:rFonts w:cs="Times New Roman"/>
          <w:szCs w:val="28"/>
        </w:rPr>
        <w:t>п</w:t>
      </w:r>
      <w:r w:rsidR="00171FFF">
        <w:rPr>
          <w:rFonts w:cs="Times New Roman"/>
          <w:szCs w:val="28"/>
        </w:rPr>
        <w:t xml:space="preserve">роекта решения осуществляется </w:t>
      </w:r>
      <w:r w:rsidR="00BA206F">
        <w:rPr>
          <w:rFonts w:cs="Times New Roman"/>
          <w:szCs w:val="28"/>
        </w:rPr>
        <w:br/>
      </w:r>
      <w:r w:rsidR="00171FFF">
        <w:rPr>
          <w:rFonts w:cs="Times New Roman"/>
          <w:szCs w:val="28"/>
        </w:rPr>
        <w:t>в соответствии с настоящ</w:t>
      </w:r>
      <w:r w:rsidR="001C7A06">
        <w:rPr>
          <w:rFonts w:cs="Times New Roman"/>
          <w:szCs w:val="28"/>
        </w:rPr>
        <w:t>им</w:t>
      </w:r>
      <w:r w:rsidR="00171FFF">
        <w:rPr>
          <w:rFonts w:cs="Times New Roman"/>
          <w:szCs w:val="28"/>
        </w:rPr>
        <w:t xml:space="preserve"> Порядк</w:t>
      </w:r>
      <w:r w:rsidR="001C7A06">
        <w:rPr>
          <w:rFonts w:cs="Times New Roman"/>
          <w:szCs w:val="28"/>
        </w:rPr>
        <w:t>ом</w:t>
      </w:r>
      <w:r w:rsidR="00171FFF">
        <w:rPr>
          <w:rFonts w:cs="Times New Roman"/>
          <w:szCs w:val="28"/>
        </w:rPr>
        <w:t>.</w:t>
      </w:r>
    </w:p>
    <w:p w:rsidR="00AE6AA6" w:rsidRDefault="00AE6AA6" w:rsidP="005E3AD3">
      <w:pPr>
        <w:autoSpaceDE w:val="0"/>
        <w:autoSpaceDN w:val="0"/>
        <w:adjustRightInd w:val="0"/>
        <w:spacing w:before="720"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</w:t>
      </w:r>
    </w:p>
    <w:sectPr w:rsidR="00AE6AA6" w:rsidSect="00364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DB" w:rsidRDefault="005D2DDB" w:rsidP="00364CBA">
      <w:pPr>
        <w:spacing w:after="0" w:line="240" w:lineRule="auto"/>
      </w:pPr>
      <w:r>
        <w:separator/>
      </w:r>
    </w:p>
  </w:endnote>
  <w:endnote w:type="continuationSeparator" w:id="0">
    <w:p w:rsidR="005D2DDB" w:rsidRDefault="005D2DDB" w:rsidP="0036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BA" w:rsidRDefault="00364C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BA" w:rsidRDefault="00364CB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BA" w:rsidRDefault="00364C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DB" w:rsidRDefault="005D2DDB" w:rsidP="00364CBA">
      <w:pPr>
        <w:spacing w:after="0" w:line="240" w:lineRule="auto"/>
      </w:pPr>
      <w:r>
        <w:separator/>
      </w:r>
    </w:p>
  </w:footnote>
  <w:footnote w:type="continuationSeparator" w:id="0">
    <w:p w:rsidR="005D2DDB" w:rsidRDefault="005D2DDB" w:rsidP="0036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BA" w:rsidRDefault="00364C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843341"/>
      <w:docPartObj>
        <w:docPartGallery w:val="Page Numbers (Top of Page)"/>
        <w:docPartUnique/>
      </w:docPartObj>
    </w:sdtPr>
    <w:sdtEndPr/>
    <w:sdtContent>
      <w:p w:rsidR="00364CBA" w:rsidRDefault="00364C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907">
          <w:rPr>
            <w:noProof/>
          </w:rPr>
          <w:t>7</w:t>
        </w:r>
        <w:r>
          <w:fldChar w:fldCharType="end"/>
        </w:r>
      </w:p>
    </w:sdtContent>
  </w:sdt>
  <w:p w:rsidR="00364CBA" w:rsidRDefault="00364CB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BA" w:rsidRDefault="00364C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6BC"/>
    <w:multiLevelType w:val="multilevel"/>
    <w:tmpl w:val="988CBF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1BC50E22"/>
    <w:multiLevelType w:val="multilevel"/>
    <w:tmpl w:val="CF44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97609"/>
    <w:multiLevelType w:val="hybridMultilevel"/>
    <w:tmpl w:val="D018C850"/>
    <w:lvl w:ilvl="0" w:tplc="4F4EC91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D9126D"/>
    <w:multiLevelType w:val="hybridMultilevel"/>
    <w:tmpl w:val="5E625F62"/>
    <w:lvl w:ilvl="0" w:tplc="1ADE035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7E7530"/>
    <w:multiLevelType w:val="hybridMultilevel"/>
    <w:tmpl w:val="20769D74"/>
    <w:lvl w:ilvl="0" w:tplc="9DF40146">
      <w:start w:val="1"/>
      <w:numFmt w:val="decimal"/>
      <w:lvlText w:val="%1."/>
      <w:lvlJc w:val="left"/>
      <w:pPr>
        <w:ind w:left="153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5F0F4A"/>
    <w:multiLevelType w:val="multilevel"/>
    <w:tmpl w:val="90D49B46"/>
    <w:lvl w:ilvl="0">
      <w:start w:val="3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theme="minorBidi" w:hint="default"/>
      </w:rPr>
    </w:lvl>
  </w:abstractNum>
  <w:abstractNum w:abstractNumId="6">
    <w:nsid w:val="79061C66"/>
    <w:multiLevelType w:val="multilevel"/>
    <w:tmpl w:val="E8F829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50"/>
    <w:rsid w:val="00000DB3"/>
    <w:rsid w:val="00002384"/>
    <w:rsid w:val="0000288E"/>
    <w:rsid w:val="000063E6"/>
    <w:rsid w:val="000100BD"/>
    <w:rsid w:val="00011B26"/>
    <w:rsid w:val="00021C74"/>
    <w:rsid w:val="00053816"/>
    <w:rsid w:val="000575D2"/>
    <w:rsid w:val="00083407"/>
    <w:rsid w:val="0008708B"/>
    <w:rsid w:val="00095875"/>
    <w:rsid w:val="000C3566"/>
    <w:rsid w:val="00102711"/>
    <w:rsid w:val="00105960"/>
    <w:rsid w:val="00107C1A"/>
    <w:rsid w:val="00117F99"/>
    <w:rsid w:val="00120E4E"/>
    <w:rsid w:val="00122344"/>
    <w:rsid w:val="00135CEB"/>
    <w:rsid w:val="00146039"/>
    <w:rsid w:val="001673CD"/>
    <w:rsid w:val="001703B0"/>
    <w:rsid w:val="00171FFF"/>
    <w:rsid w:val="001A5C36"/>
    <w:rsid w:val="001C5B7D"/>
    <w:rsid w:val="001C7A06"/>
    <w:rsid w:val="001E6E78"/>
    <w:rsid w:val="001F31AB"/>
    <w:rsid w:val="001F6E73"/>
    <w:rsid w:val="00200B1C"/>
    <w:rsid w:val="002062E8"/>
    <w:rsid w:val="00215B6E"/>
    <w:rsid w:val="002307AF"/>
    <w:rsid w:val="00236683"/>
    <w:rsid w:val="00257EF0"/>
    <w:rsid w:val="0027320A"/>
    <w:rsid w:val="00275E51"/>
    <w:rsid w:val="00283222"/>
    <w:rsid w:val="0029003E"/>
    <w:rsid w:val="00290484"/>
    <w:rsid w:val="002B492B"/>
    <w:rsid w:val="002D2B3F"/>
    <w:rsid w:val="002E510B"/>
    <w:rsid w:val="0031342E"/>
    <w:rsid w:val="00327AAC"/>
    <w:rsid w:val="00340D86"/>
    <w:rsid w:val="00343676"/>
    <w:rsid w:val="003439CE"/>
    <w:rsid w:val="00361E40"/>
    <w:rsid w:val="00364CBA"/>
    <w:rsid w:val="0036700D"/>
    <w:rsid w:val="0038404F"/>
    <w:rsid w:val="003B21D5"/>
    <w:rsid w:val="003B7FA5"/>
    <w:rsid w:val="003E535B"/>
    <w:rsid w:val="003E750E"/>
    <w:rsid w:val="003F0AA5"/>
    <w:rsid w:val="003F0ACE"/>
    <w:rsid w:val="00400C24"/>
    <w:rsid w:val="004070E1"/>
    <w:rsid w:val="004222F5"/>
    <w:rsid w:val="0043135C"/>
    <w:rsid w:val="00434257"/>
    <w:rsid w:val="004450E4"/>
    <w:rsid w:val="0045096A"/>
    <w:rsid w:val="004517F6"/>
    <w:rsid w:val="0046208B"/>
    <w:rsid w:val="004654FD"/>
    <w:rsid w:val="00465740"/>
    <w:rsid w:val="00470610"/>
    <w:rsid w:val="004A6AED"/>
    <w:rsid w:val="004A7E76"/>
    <w:rsid w:val="004C1E00"/>
    <w:rsid w:val="004D662E"/>
    <w:rsid w:val="004F1CE7"/>
    <w:rsid w:val="00512C2C"/>
    <w:rsid w:val="00513678"/>
    <w:rsid w:val="00515215"/>
    <w:rsid w:val="00516F0E"/>
    <w:rsid w:val="00533289"/>
    <w:rsid w:val="00543907"/>
    <w:rsid w:val="005541EA"/>
    <w:rsid w:val="00567592"/>
    <w:rsid w:val="00571988"/>
    <w:rsid w:val="005913F9"/>
    <w:rsid w:val="005A4714"/>
    <w:rsid w:val="005B3163"/>
    <w:rsid w:val="005C3840"/>
    <w:rsid w:val="005D265A"/>
    <w:rsid w:val="005D2DDB"/>
    <w:rsid w:val="005E3AD3"/>
    <w:rsid w:val="0061463F"/>
    <w:rsid w:val="006206C3"/>
    <w:rsid w:val="00624EFD"/>
    <w:rsid w:val="006259C2"/>
    <w:rsid w:val="00625B41"/>
    <w:rsid w:val="00637790"/>
    <w:rsid w:val="00653FFB"/>
    <w:rsid w:val="0065595E"/>
    <w:rsid w:val="006709EA"/>
    <w:rsid w:val="00672972"/>
    <w:rsid w:val="006A4C77"/>
    <w:rsid w:val="006B1039"/>
    <w:rsid w:val="006B187F"/>
    <w:rsid w:val="006D6F98"/>
    <w:rsid w:val="0073047B"/>
    <w:rsid w:val="00732CE4"/>
    <w:rsid w:val="007364EF"/>
    <w:rsid w:val="007367AB"/>
    <w:rsid w:val="007435B0"/>
    <w:rsid w:val="00767A8F"/>
    <w:rsid w:val="007718F1"/>
    <w:rsid w:val="00777103"/>
    <w:rsid w:val="00780AB1"/>
    <w:rsid w:val="00783B79"/>
    <w:rsid w:val="00786186"/>
    <w:rsid w:val="007A317E"/>
    <w:rsid w:val="007A6548"/>
    <w:rsid w:val="007A7A8B"/>
    <w:rsid w:val="007B346C"/>
    <w:rsid w:val="007B7AA1"/>
    <w:rsid w:val="007C7CC2"/>
    <w:rsid w:val="007D2D77"/>
    <w:rsid w:val="007D43AC"/>
    <w:rsid w:val="007E2936"/>
    <w:rsid w:val="008617A3"/>
    <w:rsid w:val="0086221C"/>
    <w:rsid w:val="00881017"/>
    <w:rsid w:val="00883D43"/>
    <w:rsid w:val="008A0D4A"/>
    <w:rsid w:val="008A575E"/>
    <w:rsid w:val="008B795E"/>
    <w:rsid w:val="008C1FC1"/>
    <w:rsid w:val="008F2DF2"/>
    <w:rsid w:val="008F790F"/>
    <w:rsid w:val="009026A2"/>
    <w:rsid w:val="00903259"/>
    <w:rsid w:val="009105F4"/>
    <w:rsid w:val="00916A4C"/>
    <w:rsid w:val="009227C1"/>
    <w:rsid w:val="009321A9"/>
    <w:rsid w:val="00934355"/>
    <w:rsid w:val="009412E2"/>
    <w:rsid w:val="009449F9"/>
    <w:rsid w:val="009719CE"/>
    <w:rsid w:val="00975462"/>
    <w:rsid w:val="009958DC"/>
    <w:rsid w:val="00996379"/>
    <w:rsid w:val="00996B0E"/>
    <w:rsid w:val="009A3CF6"/>
    <w:rsid w:val="009D4934"/>
    <w:rsid w:val="009D5F55"/>
    <w:rsid w:val="009E2558"/>
    <w:rsid w:val="009F61C3"/>
    <w:rsid w:val="009F6213"/>
    <w:rsid w:val="00A05ADC"/>
    <w:rsid w:val="00A12057"/>
    <w:rsid w:val="00A2616F"/>
    <w:rsid w:val="00A26FBC"/>
    <w:rsid w:val="00A4103F"/>
    <w:rsid w:val="00A517D9"/>
    <w:rsid w:val="00A53FCA"/>
    <w:rsid w:val="00A56BDA"/>
    <w:rsid w:val="00A60A0F"/>
    <w:rsid w:val="00A879B0"/>
    <w:rsid w:val="00AA0C8C"/>
    <w:rsid w:val="00AA498D"/>
    <w:rsid w:val="00AC0BAE"/>
    <w:rsid w:val="00AE519F"/>
    <w:rsid w:val="00AE6AA6"/>
    <w:rsid w:val="00B0066B"/>
    <w:rsid w:val="00B05EA2"/>
    <w:rsid w:val="00B109C3"/>
    <w:rsid w:val="00B136AC"/>
    <w:rsid w:val="00B1549A"/>
    <w:rsid w:val="00B53704"/>
    <w:rsid w:val="00B6189E"/>
    <w:rsid w:val="00B63010"/>
    <w:rsid w:val="00B749AE"/>
    <w:rsid w:val="00B95EBB"/>
    <w:rsid w:val="00BA206F"/>
    <w:rsid w:val="00BA7692"/>
    <w:rsid w:val="00BC42E1"/>
    <w:rsid w:val="00BD636A"/>
    <w:rsid w:val="00C665C1"/>
    <w:rsid w:val="00C711C0"/>
    <w:rsid w:val="00CB0C62"/>
    <w:rsid w:val="00CB5AA7"/>
    <w:rsid w:val="00CC2565"/>
    <w:rsid w:val="00CC2BA0"/>
    <w:rsid w:val="00CC4D50"/>
    <w:rsid w:val="00CC6FF0"/>
    <w:rsid w:val="00CE555E"/>
    <w:rsid w:val="00CF0F98"/>
    <w:rsid w:val="00D02839"/>
    <w:rsid w:val="00D03FC8"/>
    <w:rsid w:val="00D14638"/>
    <w:rsid w:val="00D16506"/>
    <w:rsid w:val="00D23ED5"/>
    <w:rsid w:val="00D43EA5"/>
    <w:rsid w:val="00D61CFD"/>
    <w:rsid w:val="00D8469C"/>
    <w:rsid w:val="00DA408B"/>
    <w:rsid w:val="00DB40F9"/>
    <w:rsid w:val="00DE2631"/>
    <w:rsid w:val="00E01554"/>
    <w:rsid w:val="00E061D6"/>
    <w:rsid w:val="00E261D6"/>
    <w:rsid w:val="00E36495"/>
    <w:rsid w:val="00E37237"/>
    <w:rsid w:val="00E566B5"/>
    <w:rsid w:val="00E67233"/>
    <w:rsid w:val="00E90BBC"/>
    <w:rsid w:val="00E9718A"/>
    <w:rsid w:val="00EA6D40"/>
    <w:rsid w:val="00EA723D"/>
    <w:rsid w:val="00EB0D32"/>
    <w:rsid w:val="00ED5DB0"/>
    <w:rsid w:val="00EF0BD3"/>
    <w:rsid w:val="00EF12E9"/>
    <w:rsid w:val="00F210E4"/>
    <w:rsid w:val="00F476EB"/>
    <w:rsid w:val="00F64599"/>
    <w:rsid w:val="00F64E92"/>
    <w:rsid w:val="00F91FAF"/>
    <w:rsid w:val="00FB32A6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15C79-5257-4EAE-A579-949F0B3D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C4D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E29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1A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9105F4"/>
    <w:pPr>
      <w:spacing w:after="120" w:line="240" w:lineRule="auto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105F4"/>
    <w:rPr>
      <w:rFonts w:eastAsia="Calibri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6301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A47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4CBA"/>
  </w:style>
  <w:style w:type="paragraph" w:styleId="aa">
    <w:name w:val="footer"/>
    <w:basedOn w:val="a"/>
    <w:link w:val="ab"/>
    <w:uiPriority w:val="99"/>
    <w:unhideWhenUsed/>
    <w:rsid w:val="0036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3657A71242E8662650DD3B87F37DD94378A85537020E54C5B110D6F848586200F0C764557600E2CA594D933906B97AD5E1C63FE04977E5C7BF656w3KD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E384071632FBE0716294AE221A6778AAAB2C767280067E221B46E834DD155DA553F9EA2262235B5B5602B3DF949B3B2FB1B24B85U3gF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0A8B-8BE1-4B7A-8891-65C0D5B5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7</cp:revision>
  <cp:lastPrinted>2021-11-15T07:22:00Z</cp:lastPrinted>
  <dcterms:created xsi:type="dcterms:W3CDTF">2021-11-10T07:26:00Z</dcterms:created>
  <dcterms:modified xsi:type="dcterms:W3CDTF">2021-11-16T07:49:00Z</dcterms:modified>
</cp:coreProperties>
</file>